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D3C3" w14:textId="69F022AD" w:rsidR="00610703" w:rsidRDefault="00832721">
      <w:pPr>
        <w:spacing w:before="77" w:line="322" w:lineRule="exact"/>
        <w:ind w:left="4791"/>
        <w:rPr>
          <w:b/>
          <w:sz w:val="28"/>
        </w:rPr>
      </w:pPr>
      <w:r>
        <w:rPr>
          <w:b/>
          <w:sz w:val="28"/>
        </w:rPr>
        <w:t>Д</w:t>
      </w:r>
      <w:r>
        <w:rPr>
          <w:b/>
          <w:sz w:val="28"/>
          <w:lang w:val="kk-KZ"/>
        </w:rPr>
        <w:t>әріс</w:t>
      </w:r>
      <w:r w:rsidR="00566544">
        <w:rPr>
          <w:b/>
          <w:spacing w:val="-4"/>
          <w:sz w:val="28"/>
        </w:rPr>
        <w:t xml:space="preserve"> </w:t>
      </w:r>
      <w:r w:rsidR="00566544">
        <w:rPr>
          <w:b/>
          <w:sz w:val="28"/>
        </w:rPr>
        <w:t>1</w:t>
      </w:r>
    </w:p>
    <w:p w14:paraId="5F077AB6" w14:textId="77777777" w:rsidR="00832721" w:rsidRDefault="00CB23CE" w:rsidP="00CB23CE">
      <w:pPr>
        <w:pStyle w:val="a3"/>
        <w:spacing w:before="5"/>
        <w:ind w:left="0" w:firstLine="0"/>
        <w:jc w:val="center"/>
        <w:rPr>
          <w:b/>
          <w:sz w:val="28"/>
          <w:szCs w:val="22"/>
        </w:rPr>
      </w:pPr>
      <w:r w:rsidRPr="00CB23CE">
        <w:rPr>
          <w:b/>
          <w:sz w:val="28"/>
          <w:szCs w:val="22"/>
        </w:rPr>
        <w:t xml:space="preserve"> </w:t>
      </w:r>
      <w:r w:rsidR="00832721" w:rsidRPr="00832721">
        <w:rPr>
          <w:b/>
          <w:sz w:val="28"/>
          <w:szCs w:val="22"/>
        </w:rPr>
        <w:t xml:space="preserve">Кіріспе. Гендік инженерияның мақсаты мен міндеттері. </w:t>
      </w:r>
    </w:p>
    <w:p w14:paraId="0CABD3C2" w14:textId="1DA1B0C7" w:rsidR="00610703" w:rsidRDefault="00832721" w:rsidP="00CB23CE">
      <w:pPr>
        <w:pStyle w:val="a3"/>
        <w:spacing w:before="5"/>
        <w:ind w:left="0" w:firstLine="0"/>
        <w:jc w:val="center"/>
        <w:rPr>
          <w:b/>
          <w:sz w:val="28"/>
          <w:szCs w:val="22"/>
        </w:rPr>
      </w:pPr>
      <w:r w:rsidRPr="00832721">
        <w:rPr>
          <w:b/>
          <w:sz w:val="28"/>
          <w:szCs w:val="22"/>
        </w:rPr>
        <w:t>Гендік инженерия технологияларының даму тарихы</w:t>
      </w:r>
      <w:r w:rsidR="00CB23CE" w:rsidRPr="00CB23CE">
        <w:rPr>
          <w:b/>
          <w:sz w:val="28"/>
          <w:szCs w:val="22"/>
        </w:rPr>
        <w:t>.</w:t>
      </w:r>
    </w:p>
    <w:p w14:paraId="36E76CE1" w14:textId="77777777" w:rsidR="00CB23CE" w:rsidRDefault="00CB23CE" w:rsidP="00CB23CE">
      <w:pPr>
        <w:pStyle w:val="a3"/>
        <w:spacing w:before="5"/>
        <w:ind w:left="0" w:firstLine="0"/>
        <w:jc w:val="center"/>
        <w:rPr>
          <w:b/>
          <w:sz w:val="29"/>
        </w:rPr>
      </w:pPr>
    </w:p>
    <w:p w14:paraId="69F9C14E" w14:textId="169F27E7" w:rsidR="00832721" w:rsidRDefault="00832721" w:rsidP="00832721">
      <w:pPr>
        <w:pStyle w:val="a3"/>
        <w:ind w:right="120" w:firstLine="603"/>
        <w:rPr>
          <w:lang w:val="kk-KZ"/>
        </w:rPr>
      </w:pPr>
      <w:r>
        <w:rPr>
          <w:i/>
          <w:lang w:val="kk-KZ"/>
        </w:rPr>
        <w:t>Дәрістің мақсаты</w:t>
      </w:r>
      <w:r w:rsidR="00566544">
        <w:rPr>
          <w:i/>
        </w:rPr>
        <w:t>:</w:t>
      </w:r>
      <w:r w:rsidR="00566544">
        <w:rPr>
          <w:i/>
          <w:spacing w:val="1"/>
        </w:rPr>
        <w:t xml:space="preserve"> </w:t>
      </w:r>
      <w:r w:rsidR="0066571E">
        <w:rPr>
          <w:lang w:val="kk-KZ"/>
        </w:rPr>
        <w:t>Студенттерді г</w:t>
      </w:r>
      <w:r w:rsidRPr="00832721">
        <w:t>ендік инженерияның мақсаты мен міндеттерімен таныстыру.</w:t>
      </w:r>
    </w:p>
    <w:p w14:paraId="05197168" w14:textId="77777777" w:rsidR="00832721" w:rsidRPr="00AA3BE9" w:rsidRDefault="00566544" w:rsidP="00832721">
      <w:pPr>
        <w:pStyle w:val="a3"/>
        <w:ind w:right="120" w:firstLine="603"/>
        <w:rPr>
          <w:spacing w:val="-1"/>
          <w:lang w:val="kk-KZ"/>
        </w:rPr>
      </w:pPr>
      <w:r w:rsidRPr="00AA3BE9">
        <w:rPr>
          <w:i/>
          <w:spacing w:val="-1"/>
          <w:lang w:val="kk-KZ"/>
        </w:rPr>
        <w:t>Ген</w:t>
      </w:r>
      <w:r w:rsidR="00832721">
        <w:rPr>
          <w:i/>
          <w:spacing w:val="-1"/>
          <w:lang w:val="kk-KZ"/>
        </w:rPr>
        <w:t>дік</w:t>
      </w:r>
      <w:r w:rsidRPr="00AA3BE9">
        <w:rPr>
          <w:i/>
          <w:lang w:val="kk-KZ"/>
        </w:rPr>
        <w:t xml:space="preserve"> </w:t>
      </w:r>
      <w:r w:rsidRPr="00AA3BE9">
        <w:rPr>
          <w:i/>
          <w:spacing w:val="-1"/>
          <w:lang w:val="kk-KZ"/>
        </w:rPr>
        <w:t>инженерия.</w:t>
      </w:r>
      <w:r w:rsidRPr="00AA3BE9">
        <w:rPr>
          <w:i/>
          <w:lang w:val="kk-KZ"/>
        </w:rPr>
        <w:t xml:space="preserve"> </w:t>
      </w:r>
      <w:r w:rsidR="00832721" w:rsidRPr="00AA3BE9">
        <w:rPr>
          <w:spacing w:val="-1"/>
          <w:lang w:val="kk-KZ"/>
        </w:rPr>
        <w:t>Гендік инженерия (гендік инженерия) – рекомбинантты РНҚ мен ДНҚ алу, организмнен (жасушалардан) гендерді бөліп алу, гендерді манипуляциялау және оларды басқа организмдерге енгізу әдістерінің, әдістерінің және технологияларының жиынтығы.</w:t>
      </w:r>
    </w:p>
    <w:p w14:paraId="634E7D43" w14:textId="77777777" w:rsidR="00832721" w:rsidRDefault="00832721" w:rsidP="00832721">
      <w:pPr>
        <w:pStyle w:val="a3"/>
        <w:ind w:right="120" w:firstLine="603"/>
        <w:rPr>
          <w:spacing w:val="-1"/>
          <w:lang w:val="kk-KZ"/>
        </w:rPr>
      </w:pPr>
      <w:r w:rsidRPr="00AA3BE9">
        <w:rPr>
          <w:spacing w:val="-1"/>
          <w:lang w:val="kk-KZ"/>
        </w:rPr>
        <w:t>Гендік инженерия нуклеин қышқылдарымен манипуляциялауға және бір түрдің ағзасының қажетті гендерін екінші түрдің ағзасына тасымалдауға мүмкіндік беретін in vitro зертханалық әдістер арқылы генетикалық материалдың жаңа комбинацияларын мақсатты түрде құру мәселесін шешеді. Гендік инженерия модификацияланған немесе генетикалық түрлендірілген организмде қажетті қасиеттерді алу үшін қолданылады. Генотип тек жанама түрде өзгеретін дәстүрлі селекциядан айырмашылығы, гендік инженерия молекулалық клондау әдістерін қолдана отырып, генетикалық аппаратқа тікелей араласуға мүмкіндік береді. Гендік инженерияны қолдану мысалдарына дәнді дақылдардың жаңа генетикалық түрлендірілген сорттарын өндіру, генетикалық түрлендірілген бактерияларды қолдану арқылы адам инсулинін өндіру, жасуша культурасында эритропоэтин өндіру немесе ғылыми зерттеулер үшін тәжірибелік тышқандардың жаңа тұқымдары жатады.</w:t>
      </w:r>
    </w:p>
    <w:p w14:paraId="499AC1BA" w14:textId="77777777" w:rsidR="00832721" w:rsidRPr="00832721" w:rsidRDefault="00832721" w:rsidP="00832721">
      <w:pPr>
        <w:pStyle w:val="1"/>
        <w:spacing w:line="340" w:lineRule="exact"/>
        <w:ind w:left="106" w:firstLine="603"/>
        <w:jc w:val="both"/>
        <w:rPr>
          <w:b w:val="0"/>
          <w:bCs w:val="0"/>
          <w:i w:val="0"/>
          <w:iCs w:val="0"/>
          <w:lang w:val="kk-KZ"/>
        </w:rPr>
      </w:pPr>
      <w:r w:rsidRPr="00832721">
        <w:rPr>
          <w:b w:val="0"/>
          <w:bCs w:val="0"/>
          <w:i w:val="0"/>
          <w:iCs w:val="0"/>
          <w:lang w:val="kk-KZ"/>
        </w:rPr>
        <w:t>20 ғасырдың екінші жартысында гендік инженерияның негізін құрайтын бірнеше маңызды жаңалықтар мен өнертабыстар жасалды. Гендерде «жазылған» биологиялық ақпаратты «оқуға» көп жылдар бойы жасалған әрекеттер сәтті аяқталды. Бұл жұмысты ағылшын ғалымы Фредерик Сэнгер мен американдық ғалым Уолтер Гилберт (1980 жылғы химия бойынша Нобель сыйлығы) бастады. Белгілі болғандай, гендер ағзадағы РНҚ молекулалары мен ақуыздарды, соның ішінде ферменттерді синтездеуге арналған нұсқаулық ақпаратты қамтиды. Жасушаны өзіне әдеттен тыс жаңа заттарды синтездеуге мәжбүрлеу үшін онда синтезделетін ферменттердің сәйкес жиынтығы қажет. Ол үшін не оның құрамындағы гендерді мақсатты түрде өзгерту керек, не оған жаңа, бұрын болмаған гендерді енгізу керек. Тірі жасушалардағы гендердің өзгеруі мутация болып табылады. Олар, мысалы, мутагендер - химиялық уланулар немесе радиация әсерінен пайда болады. Бірақ мұндай өзгерістерді бақылау немесе бағыттау мүмкін емес. Сондықтан ғалымдар өз күштерін жасушаға адамға қажет жаңа, өте ерекше гендерді енгізу әдістерін жасауға тырысты.</w:t>
      </w:r>
    </w:p>
    <w:p w14:paraId="5106DC54" w14:textId="77777777" w:rsidR="00832721" w:rsidRPr="00832721" w:rsidRDefault="00832721" w:rsidP="00832721">
      <w:pPr>
        <w:pStyle w:val="1"/>
        <w:spacing w:line="340" w:lineRule="exact"/>
        <w:ind w:left="106" w:firstLine="603"/>
        <w:jc w:val="both"/>
        <w:rPr>
          <w:b w:val="0"/>
          <w:bCs w:val="0"/>
          <w:i w:val="0"/>
          <w:iCs w:val="0"/>
          <w:lang w:val="kk-KZ"/>
        </w:rPr>
      </w:pPr>
      <w:r w:rsidRPr="00832721">
        <w:rPr>
          <w:b w:val="0"/>
          <w:bCs w:val="0"/>
          <w:i w:val="0"/>
          <w:iCs w:val="0"/>
          <w:lang w:val="kk-KZ"/>
        </w:rPr>
        <w:t>Гендік инженерияның барлық әдістері гендік инженерия мәселесін шешудің келесі кезеңдерінің бірін жүзеге асыру үшін қолданылады:</w:t>
      </w:r>
    </w:p>
    <w:p w14:paraId="0F3F619A" w14:textId="77777777" w:rsidR="00832721" w:rsidRPr="00832721" w:rsidRDefault="00832721" w:rsidP="00832721">
      <w:pPr>
        <w:pStyle w:val="1"/>
        <w:spacing w:line="340" w:lineRule="exact"/>
        <w:ind w:left="106" w:firstLine="603"/>
        <w:jc w:val="both"/>
        <w:rPr>
          <w:b w:val="0"/>
          <w:bCs w:val="0"/>
          <w:i w:val="0"/>
          <w:iCs w:val="0"/>
          <w:lang w:val="kk-KZ"/>
        </w:rPr>
      </w:pPr>
      <w:r w:rsidRPr="00832721">
        <w:rPr>
          <w:b w:val="0"/>
          <w:bCs w:val="0"/>
          <w:i w:val="0"/>
          <w:iCs w:val="0"/>
          <w:lang w:val="kk-KZ"/>
        </w:rPr>
        <w:t>- оқшауланған генді алу.</w:t>
      </w:r>
    </w:p>
    <w:p w14:paraId="0D9017AE" w14:textId="77777777" w:rsidR="00832721" w:rsidRPr="00832721" w:rsidRDefault="00832721" w:rsidP="00832721">
      <w:pPr>
        <w:pStyle w:val="1"/>
        <w:spacing w:line="340" w:lineRule="exact"/>
        <w:ind w:left="106" w:firstLine="603"/>
        <w:jc w:val="both"/>
        <w:rPr>
          <w:b w:val="0"/>
          <w:bCs w:val="0"/>
          <w:i w:val="0"/>
          <w:iCs w:val="0"/>
          <w:lang w:val="kk-KZ"/>
        </w:rPr>
      </w:pPr>
      <w:r w:rsidRPr="00832721">
        <w:rPr>
          <w:b w:val="0"/>
          <w:bCs w:val="0"/>
          <w:i w:val="0"/>
          <w:iCs w:val="0"/>
          <w:lang w:val="kk-KZ"/>
        </w:rPr>
        <w:t>-Ағзаға тасымалдау үшін генді векторға енгізу.</w:t>
      </w:r>
    </w:p>
    <w:p w14:paraId="6BE933AB" w14:textId="77777777" w:rsidR="00832721" w:rsidRPr="00832721" w:rsidRDefault="00832721" w:rsidP="00832721">
      <w:pPr>
        <w:pStyle w:val="1"/>
        <w:spacing w:line="340" w:lineRule="exact"/>
        <w:ind w:left="106" w:firstLine="603"/>
        <w:jc w:val="both"/>
        <w:rPr>
          <w:b w:val="0"/>
          <w:bCs w:val="0"/>
          <w:i w:val="0"/>
          <w:iCs w:val="0"/>
          <w:lang w:val="kk-KZ"/>
        </w:rPr>
      </w:pPr>
      <w:r w:rsidRPr="00832721">
        <w:rPr>
          <w:b w:val="0"/>
          <w:bCs w:val="0"/>
          <w:i w:val="0"/>
          <w:iCs w:val="0"/>
          <w:lang w:val="kk-KZ"/>
        </w:rPr>
        <w:t>-гені бар вектордың модификацияланған ағзаға ауысуы.</w:t>
      </w:r>
    </w:p>
    <w:p w14:paraId="6C700F92" w14:textId="77777777" w:rsidR="00832721" w:rsidRPr="00832721" w:rsidRDefault="00832721" w:rsidP="00832721">
      <w:pPr>
        <w:pStyle w:val="1"/>
        <w:spacing w:line="340" w:lineRule="exact"/>
        <w:ind w:left="106" w:firstLine="603"/>
        <w:jc w:val="both"/>
        <w:rPr>
          <w:b w:val="0"/>
          <w:bCs w:val="0"/>
          <w:i w:val="0"/>
          <w:iCs w:val="0"/>
          <w:lang w:val="kk-KZ"/>
        </w:rPr>
      </w:pPr>
      <w:r w:rsidRPr="00832721">
        <w:rPr>
          <w:b w:val="0"/>
          <w:bCs w:val="0"/>
          <w:i w:val="0"/>
          <w:iCs w:val="0"/>
          <w:lang w:val="kk-KZ"/>
        </w:rPr>
        <w:lastRenderedPageBreak/>
        <w:t>- Дене жасушаларының өзгеруі.</w:t>
      </w:r>
    </w:p>
    <w:p w14:paraId="27903B99" w14:textId="77777777" w:rsidR="00832721" w:rsidRDefault="00832721" w:rsidP="00832721">
      <w:pPr>
        <w:pStyle w:val="1"/>
        <w:spacing w:line="340" w:lineRule="exact"/>
        <w:ind w:left="106" w:firstLine="603"/>
        <w:jc w:val="both"/>
        <w:rPr>
          <w:b w:val="0"/>
          <w:bCs w:val="0"/>
          <w:i w:val="0"/>
          <w:iCs w:val="0"/>
          <w:lang w:val="kk-KZ"/>
        </w:rPr>
      </w:pPr>
      <w:r w:rsidRPr="00832721">
        <w:rPr>
          <w:b w:val="0"/>
          <w:bCs w:val="0"/>
          <w:i w:val="0"/>
          <w:iCs w:val="0"/>
          <w:lang w:val="kk-KZ"/>
        </w:rPr>
        <w:t>- Генетикалық түрлендірілген ағзаларды (ГМО) іріктеу және сәтті модификацияланбағандарын жою.</w:t>
      </w:r>
    </w:p>
    <w:p w14:paraId="3CA0A6F2" w14:textId="70A1A0AF" w:rsidR="00832721" w:rsidRPr="00AA3BE9" w:rsidRDefault="00832721" w:rsidP="00832721">
      <w:pPr>
        <w:pStyle w:val="a3"/>
        <w:ind w:firstLine="603"/>
        <w:rPr>
          <w:b/>
          <w:bCs/>
          <w:szCs w:val="22"/>
          <w:lang w:val="kk-KZ"/>
        </w:rPr>
      </w:pPr>
      <w:r w:rsidRPr="00832721">
        <w:rPr>
          <w:b/>
          <w:bCs/>
          <w:szCs w:val="22"/>
          <w:lang w:val="kk-KZ"/>
        </w:rPr>
        <w:t>Бақылау</w:t>
      </w:r>
      <w:r w:rsidRPr="00AA3BE9">
        <w:rPr>
          <w:b/>
          <w:bCs/>
          <w:szCs w:val="22"/>
          <w:lang w:val="kk-KZ"/>
        </w:rPr>
        <w:t xml:space="preserve"> сұрақтары:</w:t>
      </w:r>
    </w:p>
    <w:p w14:paraId="7A315E6A" w14:textId="77777777" w:rsidR="00832721" w:rsidRPr="00AA3BE9" w:rsidRDefault="00832721" w:rsidP="00832721">
      <w:pPr>
        <w:pStyle w:val="a3"/>
        <w:ind w:firstLine="603"/>
        <w:rPr>
          <w:szCs w:val="22"/>
          <w:lang w:val="kk-KZ"/>
        </w:rPr>
      </w:pPr>
      <w:r w:rsidRPr="00AA3BE9">
        <w:rPr>
          <w:szCs w:val="22"/>
          <w:lang w:val="kk-KZ"/>
        </w:rPr>
        <w:t>1. Гендік инженерия.</w:t>
      </w:r>
    </w:p>
    <w:p w14:paraId="52FFF3CE" w14:textId="77777777" w:rsidR="00832721" w:rsidRPr="00AA3BE9" w:rsidRDefault="00832721" w:rsidP="00832721">
      <w:pPr>
        <w:pStyle w:val="a3"/>
        <w:ind w:firstLine="603"/>
        <w:rPr>
          <w:szCs w:val="22"/>
          <w:lang w:val="kk-KZ"/>
        </w:rPr>
      </w:pPr>
      <w:r w:rsidRPr="00AA3BE9">
        <w:rPr>
          <w:szCs w:val="22"/>
          <w:lang w:val="kk-KZ"/>
        </w:rPr>
        <w:t>2. Гендік инженерияның мақсаты мен міндеттері.</w:t>
      </w:r>
    </w:p>
    <w:p w14:paraId="3F589BA4" w14:textId="403903DF" w:rsidR="00610703" w:rsidRDefault="00832721" w:rsidP="00832721">
      <w:pPr>
        <w:pStyle w:val="a3"/>
        <w:ind w:firstLine="603"/>
        <w:jc w:val="left"/>
        <w:rPr>
          <w:sz w:val="32"/>
        </w:rPr>
      </w:pPr>
      <w:r w:rsidRPr="00832721">
        <w:rPr>
          <w:szCs w:val="22"/>
        </w:rPr>
        <w:t>3. Техника мен гендік инженерияның даму тарихы.</w:t>
      </w:r>
    </w:p>
    <w:p w14:paraId="4557BA18" w14:textId="77777777" w:rsidR="00610703" w:rsidRDefault="00610703">
      <w:pPr>
        <w:pStyle w:val="a3"/>
        <w:spacing w:before="7"/>
        <w:ind w:left="0" w:firstLine="0"/>
        <w:jc w:val="left"/>
        <w:rPr>
          <w:sz w:val="28"/>
        </w:rPr>
      </w:pPr>
    </w:p>
    <w:p w14:paraId="518B0A8D" w14:textId="2F652808" w:rsidR="00610703" w:rsidRDefault="00832721">
      <w:pPr>
        <w:ind w:left="671" w:right="119"/>
        <w:jc w:val="center"/>
        <w:rPr>
          <w:b/>
          <w:sz w:val="30"/>
        </w:rPr>
      </w:pPr>
      <w:r>
        <w:rPr>
          <w:b/>
          <w:sz w:val="30"/>
          <w:lang w:val="kk-KZ"/>
        </w:rPr>
        <w:t>Дәріс</w:t>
      </w:r>
      <w:r w:rsidR="00566544">
        <w:rPr>
          <w:b/>
          <w:spacing w:val="-3"/>
          <w:sz w:val="30"/>
        </w:rPr>
        <w:t xml:space="preserve"> </w:t>
      </w:r>
      <w:r w:rsidR="00566544">
        <w:rPr>
          <w:b/>
          <w:sz w:val="30"/>
        </w:rPr>
        <w:t>2</w:t>
      </w:r>
    </w:p>
    <w:p w14:paraId="4FB3BCFD" w14:textId="77777777" w:rsidR="00832721" w:rsidRDefault="00832721" w:rsidP="00CB23CE">
      <w:pPr>
        <w:pStyle w:val="a3"/>
        <w:spacing w:before="3"/>
        <w:ind w:left="0" w:firstLine="0"/>
        <w:jc w:val="center"/>
        <w:rPr>
          <w:b/>
          <w:szCs w:val="22"/>
          <w:lang w:val="kk-KZ"/>
        </w:rPr>
      </w:pPr>
      <w:r w:rsidRPr="00832721">
        <w:rPr>
          <w:b/>
          <w:szCs w:val="22"/>
        </w:rPr>
        <w:t>Векторлар – əртүрлі организмдерге бөтен гендерді жеткізуге арналған арнайы құрылғылар.</w:t>
      </w:r>
    </w:p>
    <w:p w14:paraId="1BEF724D" w14:textId="77777777" w:rsidR="004F7451" w:rsidRDefault="004F7451" w:rsidP="00CB23CE">
      <w:pPr>
        <w:pStyle w:val="a3"/>
        <w:spacing w:before="3"/>
        <w:ind w:left="0" w:firstLine="0"/>
        <w:jc w:val="center"/>
        <w:rPr>
          <w:b/>
          <w:sz w:val="29"/>
        </w:rPr>
      </w:pPr>
    </w:p>
    <w:p w14:paraId="260ACB68" w14:textId="733BF3E4" w:rsidR="00610703" w:rsidRDefault="00832721">
      <w:pPr>
        <w:pStyle w:val="a3"/>
        <w:spacing w:before="1"/>
        <w:ind w:right="117"/>
        <w:rPr>
          <w:lang w:val="kk-KZ"/>
        </w:rPr>
      </w:pPr>
      <w:r w:rsidRPr="00832721">
        <w:rPr>
          <w:i/>
        </w:rPr>
        <w:t xml:space="preserve">Дәрістің мақсаты: </w:t>
      </w:r>
      <w:r>
        <w:t>Студенттерд</w:t>
      </w:r>
      <w:r>
        <w:rPr>
          <w:lang w:val="kk-KZ"/>
        </w:rPr>
        <w:t>і</w:t>
      </w:r>
      <w:r w:rsidRPr="00832721">
        <w:t xml:space="preserve"> гендік инженерияда гендерді жеткізу үшін қолданылатын векторлармен таныстыру.</w:t>
      </w:r>
    </w:p>
    <w:p w14:paraId="1C4C5B98" w14:textId="77777777" w:rsidR="00391058" w:rsidRPr="00391058" w:rsidRDefault="00391058" w:rsidP="00391058">
      <w:pPr>
        <w:pStyle w:val="a3"/>
        <w:spacing w:before="1"/>
        <w:ind w:right="117"/>
        <w:rPr>
          <w:lang w:val="kk-KZ"/>
        </w:rPr>
      </w:pPr>
      <w:r w:rsidRPr="00AA3BE9">
        <w:rPr>
          <w:lang w:val="kk-KZ"/>
        </w:rPr>
        <w:t>Вектор – нуклеин қышқылының молекуласы, көбінесе ДНҚ, гендік инженерияда генетикалық материалды жасушаға, оның ішінде тірі көп жасушалы организмнің жасушасына in vivo тасымалдау үшін қолданылады.</w:t>
      </w:r>
    </w:p>
    <w:p w14:paraId="38628D24" w14:textId="77777777" w:rsidR="00391058" w:rsidRPr="00391058" w:rsidRDefault="00391058" w:rsidP="00391058">
      <w:pPr>
        <w:pStyle w:val="a3"/>
        <w:spacing w:before="1"/>
        <w:ind w:right="117"/>
        <w:rPr>
          <w:lang w:val="kk-KZ"/>
        </w:rPr>
      </w:pPr>
      <w:r w:rsidRPr="00391058">
        <w:rPr>
          <w:lang w:val="kk-KZ"/>
        </w:rPr>
        <w:t>«Вектор» термині әдетте ғылымда белгілі бір бағыттың бар екендігін атап көрсету қажет болған жағдайда қолданылады.</w:t>
      </w:r>
    </w:p>
    <w:p w14:paraId="25EA9913" w14:textId="2B4DF90A" w:rsidR="00391058" w:rsidRDefault="00391058">
      <w:pPr>
        <w:pStyle w:val="a3"/>
        <w:spacing w:before="1"/>
        <w:ind w:right="117"/>
        <w:rPr>
          <w:lang w:val="kk-KZ"/>
        </w:rPr>
      </w:pPr>
      <w:r>
        <w:rPr>
          <w:lang w:val="kk-KZ"/>
        </w:rPr>
        <w:t>Плазмида - ф</w:t>
      </w:r>
      <w:r w:rsidRPr="00391058">
        <w:rPr>
          <w:lang w:val="kk-KZ"/>
        </w:rPr>
        <w:t>изикалық жағынан хромосомалардан бөлек және автономды репликацияға қабілетті ДНҚ-ның кішкентай молекулалары. Плазмидалар негізінен бактерияларда, сонымен қатар кейбір архейлер мен эукариоттарда кездеседі</w:t>
      </w:r>
      <w:r>
        <w:rPr>
          <w:lang w:val="kk-KZ"/>
        </w:rPr>
        <w:t>.</w:t>
      </w:r>
    </w:p>
    <w:p w14:paraId="662EC56F" w14:textId="08A40AA1" w:rsidR="00391058" w:rsidRPr="00391058" w:rsidRDefault="00391058">
      <w:pPr>
        <w:pStyle w:val="a3"/>
        <w:spacing w:before="1"/>
        <w:ind w:right="117"/>
        <w:rPr>
          <w:lang w:val="kk-KZ"/>
        </w:rPr>
      </w:pPr>
      <w:r w:rsidRPr="00391058">
        <w:rPr>
          <w:lang w:val="kk-KZ"/>
        </w:rPr>
        <w:t>Плазмидтік вектор - генді немесе бөгде ДНҚ гендерін қожайын жасушасына (бактерияға) беру үшін және осы жасушаларда бөгде гендердің көбеюін қамтамасыз ету үшін қолданылатын бактериялық плазмида.</w:t>
      </w:r>
    </w:p>
    <w:p w14:paraId="2BB8EF95" w14:textId="0247B623" w:rsidR="00AC65E5" w:rsidRPr="00391058" w:rsidRDefault="00832721" w:rsidP="00AC65E5">
      <w:pPr>
        <w:pStyle w:val="1"/>
        <w:spacing w:line="340" w:lineRule="exact"/>
        <w:jc w:val="both"/>
        <w:rPr>
          <w:lang w:val="kk-KZ"/>
        </w:rPr>
      </w:pPr>
      <w:r>
        <w:rPr>
          <w:lang w:val="kk-KZ"/>
        </w:rPr>
        <w:t>Бақылау сұрақтары</w:t>
      </w:r>
      <w:r w:rsidR="00AC65E5" w:rsidRPr="00391058">
        <w:rPr>
          <w:lang w:val="kk-KZ"/>
        </w:rPr>
        <w:t>:</w:t>
      </w:r>
    </w:p>
    <w:p w14:paraId="77F5C0EB" w14:textId="77777777" w:rsidR="00391058" w:rsidRPr="00391058" w:rsidRDefault="00832721" w:rsidP="00692B92">
      <w:pPr>
        <w:pStyle w:val="a5"/>
        <w:numPr>
          <w:ilvl w:val="0"/>
          <w:numId w:val="26"/>
        </w:numPr>
        <w:tabs>
          <w:tab w:val="left" w:pos="973"/>
        </w:tabs>
        <w:spacing w:line="344" w:lineRule="exact"/>
        <w:ind w:left="972" w:firstLine="0"/>
        <w:rPr>
          <w:sz w:val="30"/>
        </w:rPr>
      </w:pPr>
      <w:r w:rsidRPr="00391058">
        <w:rPr>
          <w:sz w:val="30"/>
        </w:rPr>
        <w:t>Векторлар</w:t>
      </w:r>
      <w:r w:rsidR="0013390B" w:rsidRPr="00391058">
        <w:rPr>
          <w:sz w:val="30"/>
        </w:rPr>
        <w:t>.</w:t>
      </w:r>
    </w:p>
    <w:p w14:paraId="7FACE77B" w14:textId="641AECA7" w:rsidR="00B23917" w:rsidRPr="00391058" w:rsidRDefault="00391058" w:rsidP="00692B92">
      <w:pPr>
        <w:pStyle w:val="a5"/>
        <w:numPr>
          <w:ilvl w:val="0"/>
          <w:numId w:val="26"/>
        </w:numPr>
        <w:tabs>
          <w:tab w:val="left" w:pos="973"/>
        </w:tabs>
        <w:spacing w:line="344" w:lineRule="exact"/>
        <w:ind w:left="972" w:firstLine="0"/>
        <w:rPr>
          <w:sz w:val="30"/>
        </w:rPr>
      </w:pPr>
      <w:r w:rsidRPr="00391058">
        <w:rPr>
          <w:sz w:val="30"/>
        </w:rPr>
        <w:t>Плазмидаларды вектор ретінде қолданудың себептері</w:t>
      </w:r>
    </w:p>
    <w:p w14:paraId="02E36FCF" w14:textId="77777777" w:rsidR="00391058" w:rsidRDefault="00391058" w:rsidP="00B23917">
      <w:pPr>
        <w:spacing w:before="8"/>
        <w:ind w:left="671" w:right="119"/>
        <w:jc w:val="center"/>
        <w:rPr>
          <w:b/>
          <w:sz w:val="30"/>
          <w:lang w:val="kk-KZ"/>
        </w:rPr>
      </w:pPr>
    </w:p>
    <w:p w14:paraId="786A4029" w14:textId="77777777" w:rsidR="00391058" w:rsidRDefault="00391058" w:rsidP="00B23917">
      <w:pPr>
        <w:spacing w:before="8"/>
        <w:ind w:left="671" w:right="119"/>
        <w:jc w:val="center"/>
        <w:rPr>
          <w:b/>
          <w:sz w:val="30"/>
          <w:lang w:val="kk-KZ"/>
        </w:rPr>
      </w:pPr>
    </w:p>
    <w:p w14:paraId="294A9896" w14:textId="394AA321" w:rsidR="00391058" w:rsidRPr="00391058" w:rsidRDefault="00391058" w:rsidP="00391058">
      <w:pPr>
        <w:ind w:left="671" w:right="119"/>
        <w:jc w:val="center"/>
        <w:rPr>
          <w:b/>
          <w:sz w:val="30"/>
          <w:lang w:val="kk-KZ"/>
        </w:rPr>
      </w:pPr>
      <w:r>
        <w:rPr>
          <w:b/>
          <w:sz w:val="30"/>
          <w:lang w:val="kk-KZ"/>
        </w:rPr>
        <w:t>Дәріс</w:t>
      </w:r>
      <w:r w:rsidRPr="00391058">
        <w:rPr>
          <w:b/>
          <w:spacing w:val="-3"/>
          <w:sz w:val="30"/>
          <w:lang w:val="kk-KZ"/>
        </w:rPr>
        <w:t xml:space="preserve"> </w:t>
      </w:r>
      <w:r w:rsidR="007B1C51">
        <w:rPr>
          <w:b/>
          <w:sz w:val="30"/>
          <w:lang w:val="kk-KZ"/>
        </w:rPr>
        <w:t>3</w:t>
      </w:r>
    </w:p>
    <w:p w14:paraId="2DCC86F0" w14:textId="2AFA22BE" w:rsidR="00391058" w:rsidRDefault="00391058" w:rsidP="00391058">
      <w:pPr>
        <w:pStyle w:val="a3"/>
        <w:spacing w:before="3"/>
        <w:ind w:left="0" w:firstLine="0"/>
        <w:jc w:val="center"/>
        <w:rPr>
          <w:b/>
          <w:szCs w:val="22"/>
          <w:lang w:val="kk-KZ"/>
        </w:rPr>
      </w:pPr>
      <w:r w:rsidRPr="00391058">
        <w:rPr>
          <w:b/>
          <w:szCs w:val="22"/>
          <w:lang w:val="kk-KZ"/>
        </w:rPr>
        <w:t>Гендік инженерияда қолданылатын ферменттер</w:t>
      </w:r>
      <w:r>
        <w:rPr>
          <w:b/>
          <w:szCs w:val="22"/>
        </w:rPr>
        <w:t>: р</w:t>
      </w:r>
      <w:r w:rsidRPr="00391058">
        <w:rPr>
          <w:b/>
          <w:szCs w:val="22"/>
          <w:lang w:val="kk-KZ"/>
        </w:rPr>
        <w:t>естриктаза, лигаза.</w:t>
      </w:r>
    </w:p>
    <w:p w14:paraId="7BC5D34A" w14:textId="77777777" w:rsidR="00391058" w:rsidRDefault="00391058" w:rsidP="00391058">
      <w:pPr>
        <w:spacing w:before="8"/>
        <w:ind w:left="671" w:right="119"/>
        <w:jc w:val="both"/>
        <w:rPr>
          <w:bCs/>
          <w:sz w:val="30"/>
          <w:lang w:val="kk-KZ"/>
        </w:rPr>
      </w:pPr>
    </w:p>
    <w:p w14:paraId="4E16370B" w14:textId="25EBEC0B" w:rsidR="007B1C51" w:rsidRDefault="007B1C51" w:rsidP="007B1C51">
      <w:pPr>
        <w:pStyle w:val="a3"/>
        <w:spacing w:before="1"/>
        <w:ind w:right="117"/>
        <w:rPr>
          <w:lang w:val="kk-KZ"/>
        </w:rPr>
      </w:pPr>
      <w:r w:rsidRPr="007B1C51">
        <w:rPr>
          <w:i/>
          <w:lang w:val="kk-KZ"/>
        </w:rPr>
        <w:t xml:space="preserve">Дәрістің мақсаты: </w:t>
      </w:r>
      <w:r w:rsidRPr="007B1C51">
        <w:rPr>
          <w:lang w:val="kk-KZ"/>
        </w:rPr>
        <w:t>Студенттерд</w:t>
      </w:r>
      <w:r>
        <w:rPr>
          <w:lang w:val="kk-KZ"/>
        </w:rPr>
        <w:t>і</w:t>
      </w:r>
      <w:r w:rsidRPr="007B1C51">
        <w:rPr>
          <w:lang w:val="kk-KZ"/>
        </w:rPr>
        <w:t xml:space="preserve"> гендік инженерияда </w:t>
      </w:r>
      <w:r>
        <w:rPr>
          <w:lang w:val="kk-KZ"/>
        </w:rPr>
        <w:t>кен</w:t>
      </w:r>
      <w:r w:rsidRPr="007B1C51">
        <w:rPr>
          <w:lang w:val="kk-KZ"/>
        </w:rPr>
        <w:t xml:space="preserve"> қолданылатын </w:t>
      </w:r>
      <w:r>
        <w:rPr>
          <w:lang w:val="kk-KZ"/>
        </w:rPr>
        <w:t>ферменттермен</w:t>
      </w:r>
      <w:r w:rsidRPr="007B1C51">
        <w:rPr>
          <w:lang w:val="kk-KZ"/>
        </w:rPr>
        <w:t xml:space="preserve"> таныстыру.</w:t>
      </w:r>
    </w:p>
    <w:p w14:paraId="27A6B47C" w14:textId="30030C0C" w:rsidR="00391058" w:rsidRDefault="00391058" w:rsidP="00391058">
      <w:pPr>
        <w:spacing w:before="8"/>
        <w:ind w:right="119" w:firstLine="567"/>
        <w:jc w:val="both"/>
        <w:rPr>
          <w:bCs/>
          <w:sz w:val="30"/>
          <w:lang w:val="kk-KZ"/>
        </w:rPr>
      </w:pPr>
      <w:r w:rsidRPr="00391058">
        <w:rPr>
          <w:bCs/>
          <w:sz w:val="30"/>
          <w:lang w:val="kk-KZ"/>
        </w:rPr>
        <w:t>Рестриктаза - ДНҚ-ны нақты сайт бойынша танып, кесетін фермент. Әрбір рестриктазаның өзіне сәйкес кесу сайты болады.</w:t>
      </w:r>
      <w:r w:rsidRPr="00391058">
        <w:rPr>
          <w:lang w:val="kk-KZ"/>
        </w:rPr>
        <w:t xml:space="preserve"> </w:t>
      </w:r>
      <w:r w:rsidRPr="00391058">
        <w:rPr>
          <w:bCs/>
          <w:sz w:val="30"/>
          <w:lang w:val="kk-KZ"/>
        </w:rPr>
        <w:t>Рестрикциялық эндонуклеазалар «молекулaлық қайшы» ретінде геномды карталау, гендерді клондау, генотиптеу және басқа да молекулалық-генетикалық зерттеулерде кеңінен қолданылады. Тану сайты геномный кез-келген бөлігінде болады және тіпті кодтайтын аймақтарда да болуы мүмкін. Бұл сайтқа тән эндонуклеазалар ДНҚ тізбегінде үзіліс жасай алады, нәтижесінде ген экспрессияланбайды (нокаут).</w:t>
      </w:r>
    </w:p>
    <w:p w14:paraId="4524CE1C" w14:textId="77777777" w:rsidR="007B1C51" w:rsidRPr="007B1C51" w:rsidRDefault="007B1C51" w:rsidP="007B1C51">
      <w:pPr>
        <w:spacing w:before="8"/>
        <w:ind w:right="119" w:firstLine="567"/>
        <w:jc w:val="both"/>
        <w:rPr>
          <w:bCs/>
          <w:sz w:val="30"/>
          <w:lang w:val="kk-KZ"/>
        </w:rPr>
      </w:pPr>
      <w:r w:rsidRPr="007B1C51">
        <w:rPr>
          <w:bCs/>
          <w:sz w:val="30"/>
          <w:lang w:val="kk-KZ"/>
        </w:rPr>
        <w:t>Гендік инженерия ол функциональдық активті генетикалық құрылымдарды рекомбинаттық (ата-ана екі ДНК молекулалары арасынан пайда болған будан) ДНК молекулалары түрінде қолдан құрастыру. Гендік инженерияның мәні жеке гендерді бір организмнен алып, басқа организмге көшіріп орналастыру.</w:t>
      </w:r>
    </w:p>
    <w:p w14:paraId="07AB9481" w14:textId="1E2DD3D8" w:rsidR="007B1C51" w:rsidRPr="00391058" w:rsidRDefault="007B1C51" w:rsidP="007B1C51">
      <w:pPr>
        <w:spacing w:before="8"/>
        <w:ind w:right="119" w:firstLine="567"/>
        <w:jc w:val="both"/>
        <w:rPr>
          <w:bCs/>
          <w:sz w:val="30"/>
          <w:lang w:val="kk-KZ"/>
        </w:rPr>
      </w:pPr>
      <w:r w:rsidRPr="007B1C51">
        <w:rPr>
          <w:bCs/>
          <w:sz w:val="30"/>
          <w:lang w:val="kk-KZ"/>
        </w:rPr>
        <w:t>Бұл рестриктаза деген фермент пен лигаза ферментінің ашылуы негізінде мүмкін болды. Рестриктаза ферменті ДНК молекуласын нақты белгіленген жерлерін кесіп алады да, осылай фрагменттерді (рестрикция сайттарын) түзеді. Ал лигаза ферменті гетерогендік ДНК-ның фрагменттерін бүтін тігеді. Құрамында шығу тегі әр түрлі ДНК-лары бар молекуланы рекомбинаттық молекула деп атайды.</w:t>
      </w:r>
    </w:p>
    <w:p w14:paraId="17054B98" w14:textId="77777777" w:rsidR="007B1C51" w:rsidRPr="00391058" w:rsidRDefault="007B1C51" w:rsidP="007B1C51">
      <w:pPr>
        <w:pStyle w:val="1"/>
        <w:spacing w:line="340" w:lineRule="exact"/>
        <w:jc w:val="both"/>
        <w:rPr>
          <w:lang w:val="kk-KZ"/>
        </w:rPr>
      </w:pPr>
      <w:r>
        <w:rPr>
          <w:lang w:val="kk-KZ"/>
        </w:rPr>
        <w:t>Бақылау сұрақтары</w:t>
      </w:r>
      <w:r w:rsidRPr="00391058">
        <w:rPr>
          <w:lang w:val="kk-KZ"/>
        </w:rPr>
        <w:t>:</w:t>
      </w:r>
    </w:p>
    <w:p w14:paraId="7BA13A40" w14:textId="77777777" w:rsidR="007B1C51" w:rsidRPr="007B1C51" w:rsidRDefault="007B1C51" w:rsidP="007B1C51">
      <w:pPr>
        <w:pStyle w:val="a5"/>
        <w:numPr>
          <w:ilvl w:val="0"/>
          <w:numId w:val="27"/>
        </w:numPr>
        <w:tabs>
          <w:tab w:val="left" w:pos="973"/>
        </w:tabs>
        <w:spacing w:before="8" w:line="344" w:lineRule="exact"/>
        <w:ind w:left="0" w:right="119" w:firstLine="567"/>
        <w:jc w:val="both"/>
        <w:rPr>
          <w:sz w:val="30"/>
          <w:lang w:val="kk-KZ"/>
        </w:rPr>
      </w:pPr>
      <w:r w:rsidRPr="007B1C51">
        <w:rPr>
          <w:sz w:val="30"/>
        </w:rPr>
        <w:t>Гендік инженерияда кен қолданылатын ферменттер.</w:t>
      </w:r>
    </w:p>
    <w:p w14:paraId="20AC8087" w14:textId="40A6AD4B" w:rsidR="00391058" w:rsidRPr="007B1C51" w:rsidRDefault="007B1C51" w:rsidP="007B1C51">
      <w:pPr>
        <w:pStyle w:val="a5"/>
        <w:numPr>
          <w:ilvl w:val="0"/>
          <w:numId w:val="27"/>
        </w:numPr>
        <w:tabs>
          <w:tab w:val="left" w:pos="973"/>
        </w:tabs>
        <w:spacing w:before="8" w:line="344" w:lineRule="exact"/>
        <w:ind w:left="0" w:right="119" w:firstLine="567"/>
        <w:jc w:val="both"/>
        <w:rPr>
          <w:sz w:val="30"/>
          <w:lang w:val="kk-KZ"/>
        </w:rPr>
      </w:pPr>
      <w:r w:rsidRPr="007B1C51">
        <w:rPr>
          <w:sz w:val="30"/>
        </w:rPr>
        <w:t>Рестриктаза. Лигаза</w:t>
      </w:r>
    </w:p>
    <w:p w14:paraId="4508C0CE" w14:textId="77777777" w:rsidR="007B1C51" w:rsidRDefault="007B1C51" w:rsidP="00B23917">
      <w:pPr>
        <w:spacing w:before="8"/>
        <w:ind w:left="671" w:right="119"/>
        <w:jc w:val="center"/>
        <w:rPr>
          <w:b/>
          <w:sz w:val="30"/>
          <w:lang w:val="kk-KZ"/>
        </w:rPr>
      </w:pPr>
    </w:p>
    <w:p w14:paraId="63221D8F" w14:textId="77777777" w:rsidR="007B1C51" w:rsidRDefault="007B1C51" w:rsidP="00B23917">
      <w:pPr>
        <w:spacing w:before="8"/>
        <w:ind w:left="671" w:right="119"/>
        <w:jc w:val="center"/>
        <w:rPr>
          <w:b/>
          <w:sz w:val="30"/>
          <w:lang w:val="kk-KZ"/>
        </w:rPr>
      </w:pPr>
    </w:p>
    <w:p w14:paraId="27396580" w14:textId="7BD98722" w:rsidR="00B23917" w:rsidRDefault="007B1C51" w:rsidP="00B23917">
      <w:pPr>
        <w:spacing w:before="8"/>
        <w:ind w:left="671" w:right="119"/>
        <w:jc w:val="center"/>
        <w:rPr>
          <w:b/>
          <w:sz w:val="30"/>
        </w:rPr>
      </w:pPr>
      <w:r>
        <w:rPr>
          <w:b/>
          <w:sz w:val="30"/>
          <w:lang w:val="kk-KZ"/>
        </w:rPr>
        <w:t>Дәріс</w:t>
      </w:r>
      <w:r w:rsidR="00B23917">
        <w:rPr>
          <w:b/>
          <w:spacing w:val="-3"/>
          <w:sz w:val="30"/>
        </w:rPr>
        <w:t xml:space="preserve"> </w:t>
      </w:r>
      <w:r w:rsidR="00B23917">
        <w:rPr>
          <w:b/>
          <w:sz w:val="30"/>
        </w:rPr>
        <w:t>4</w:t>
      </w:r>
    </w:p>
    <w:p w14:paraId="3D3D93E6" w14:textId="18CCAA50" w:rsidR="0013390B" w:rsidRDefault="007B1C51" w:rsidP="00B23917">
      <w:pPr>
        <w:jc w:val="center"/>
        <w:rPr>
          <w:b/>
          <w:sz w:val="30"/>
        </w:rPr>
      </w:pPr>
      <w:r w:rsidRPr="007B1C51">
        <w:rPr>
          <w:b/>
          <w:sz w:val="30"/>
        </w:rPr>
        <w:t>Маркерлі гендер: селективті гендер, репортерлі гендер.</w:t>
      </w:r>
    </w:p>
    <w:p w14:paraId="7C77435B" w14:textId="77777777" w:rsidR="004F7451" w:rsidRDefault="004F7451" w:rsidP="00B23917">
      <w:pPr>
        <w:jc w:val="center"/>
        <w:rPr>
          <w:b/>
          <w:sz w:val="30"/>
        </w:rPr>
      </w:pPr>
    </w:p>
    <w:p w14:paraId="2CC3A442" w14:textId="77777777" w:rsidR="006A4505" w:rsidRDefault="006A4505" w:rsidP="00B23917">
      <w:pPr>
        <w:jc w:val="both"/>
        <w:rPr>
          <w:i/>
          <w:sz w:val="28"/>
          <w:szCs w:val="28"/>
          <w:lang w:val="kk-KZ"/>
        </w:rPr>
      </w:pPr>
    </w:p>
    <w:p w14:paraId="7E5FB83E" w14:textId="30C5BBD5" w:rsidR="00B23917" w:rsidRPr="007B1C51" w:rsidRDefault="007B1C51" w:rsidP="006A4505">
      <w:pPr>
        <w:ind w:firstLine="567"/>
        <w:jc w:val="both"/>
        <w:rPr>
          <w:sz w:val="28"/>
          <w:szCs w:val="28"/>
          <w:lang w:val="kk-KZ"/>
        </w:rPr>
      </w:pPr>
      <w:r w:rsidRPr="006A4505">
        <w:rPr>
          <w:i/>
          <w:sz w:val="28"/>
          <w:szCs w:val="28"/>
          <w:lang w:val="kk-KZ"/>
        </w:rPr>
        <w:t xml:space="preserve">Дәрістің мақсаты: </w:t>
      </w:r>
      <w:r w:rsidRPr="006A4505">
        <w:rPr>
          <w:sz w:val="28"/>
          <w:szCs w:val="28"/>
          <w:lang w:val="kk-KZ"/>
        </w:rPr>
        <w:t>Студенттерді маркерлі гендермен селективті ж</w:t>
      </w:r>
      <w:r>
        <w:rPr>
          <w:sz w:val="28"/>
          <w:szCs w:val="28"/>
          <w:lang w:val="kk-KZ"/>
        </w:rPr>
        <w:t>ә</w:t>
      </w:r>
      <w:r w:rsidRPr="006A4505">
        <w:rPr>
          <w:sz w:val="28"/>
          <w:szCs w:val="28"/>
          <w:lang w:val="kk-KZ"/>
        </w:rPr>
        <w:t>не репортерлі гендер</w:t>
      </w:r>
      <w:r>
        <w:rPr>
          <w:sz w:val="28"/>
          <w:szCs w:val="28"/>
          <w:lang w:val="kk-KZ"/>
        </w:rPr>
        <w:t xml:space="preserve">мен </w:t>
      </w:r>
      <w:r w:rsidRPr="006A4505">
        <w:rPr>
          <w:sz w:val="28"/>
          <w:szCs w:val="28"/>
          <w:lang w:val="kk-KZ"/>
        </w:rPr>
        <w:t>таныстыру.</w:t>
      </w:r>
    </w:p>
    <w:p w14:paraId="44BC4A22" w14:textId="77777777" w:rsidR="006A4505" w:rsidRDefault="006A4505" w:rsidP="006A4505">
      <w:pPr>
        <w:ind w:firstLine="567"/>
        <w:jc w:val="both"/>
        <w:rPr>
          <w:sz w:val="28"/>
          <w:szCs w:val="28"/>
          <w:lang w:val="kk-KZ"/>
        </w:rPr>
      </w:pPr>
    </w:p>
    <w:p w14:paraId="7988CD6A" w14:textId="6881558F" w:rsidR="00B23917" w:rsidRDefault="00C34810" w:rsidP="006A4505">
      <w:pPr>
        <w:ind w:firstLine="567"/>
        <w:jc w:val="both"/>
        <w:rPr>
          <w:sz w:val="28"/>
          <w:szCs w:val="28"/>
          <w:lang w:val="kk-KZ"/>
        </w:rPr>
      </w:pPr>
      <w:r>
        <w:rPr>
          <w:sz w:val="28"/>
          <w:szCs w:val="28"/>
          <w:lang w:val="kk-KZ"/>
        </w:rPr>
        <w:t xml:space="preserve">Биологияда </w:t>
      </w:r>
      <w:r w:rsidRPr="00C34810">
        <w:rPr>
          <w:sz w:val="28"/>
          <w:szCs w:val="28"/>
        </w:rPr>
        <w:t>маркер генінің бірнеше мағынасы болуы мүмкін. Ядролық биологияда және молекулалық биологияда маркер гені нуклеин қышқылы тізбегі ағзаның ДНҚ-ға сәтті енгізілгенін анықтау үшін қолданылатын ген. Атап айтқанда, бұл маркер гендерінің екі қосалқы түрі бар: таңдалатын маркер және скринингке арналған маркер</w:t>
      </w:r>
      <w:r>
        <w:rPr>
          <w:sz w:val="28"/>
          <w:szCs w:val="28"/>
          <w:lang w:val="kk-KZ"/>
        </w:rPr>
        <w:t>.</w:t>
      </w:r>
    </w:p>
    <w:p w14:paraId="5E110111" w14:textId="77777777" w:rsidR="00CA6F29" w:rsidRPr="00CA6F29" w:rsidRDefault="00CA6F29" w:rsidP="006A4505">
      <w:pPr>
        <w:ind w:firstLine="567"/>
        <w:jc w:val="both"/>
        <w:rPr>
          <w:sz w:val="30"/>
        </w:rPr>
      </w:pPr>
      <w:r w:rsidRPr="00CA6F29">
        <w:rPr>
          <w:sz w:val="30"/>
        </w:rPr>
        <w:t xml:space="preserve">Изучение наличия событий трансформации, а также отбор трансгенных клеток и тканей проводится с использованием репортерного гена gfp. </w:t>
      </w:r>
    </w:p>
    <w:p w14:paraId="4D62C69C" w14:textId="77777777" w:rsidR="00CA6F29" w:rsidRPr="00CA6F29" w:rsidRDefault="00CA6F29" w:rsidP="006A4505">
      <w:pPr>
        <w:ind w:firstLine="567"/>
        <w:jc w:val="both"/>
        <w:rPr>
          <w:sz w:val="30"/>
        </w:rPr>
      </w:pPr>
      <w:r w:rsidRPr="00CA6F29">
        <w:rPr>
          <w:sz w:val="30"/>
        </w:rPr>
        <w:t>Основным преимуществом данной репортерной системы является то, что свечение от GFP можно регистрировать в реальном времени при помощи флюоресцентного микроскопа; ткани экспланта при этом не повреждаются и могут быть использованы в дальнейших экспериментах.</w:t>
      </w:r>
    </w:p>
    <w:p w14:paraId="103D50B3" w14:textId="7E1009EC" w:rsidR="00590788" w:rsidRDefault="00AA3BE9" w:rsidP="00590788">
      <w:pPr>
        <w:pStyle w:val="1"/>
        <w:spacing w:line="340" w:lineRule="exact"/>
        <w:jc w:val="both"/>
      </w:pPr>
      <w:r w:rsidRPr="00AA3BE9">
        <w:t>Бақылау сұрақтары:</w:t>
      </w:r>
    </w:p>
    <w:p w14:paraId="1B4D99CD" w14:textId="68C0B0BA" w:rsidR="00590788" w:rsidRPr="0013390B" w:rsidRDefault="00590788" w:rsidP="00590788">
      <w:pPr>
        <w:tabs>
          <w:tab w:val="left" w:pos="973"/>
        </w:tabs>
        <w:spacing w:line="340" w:lineRule="exact"/>
        <w:ind w:left="672"/>
        <w:rPr>
          <w:sz w:val="30"/>
        </w:rPr>
      </w:pPr>
      <w:r>
        <w:rPr>
          <w:sz w:val="30"/>
        </w:rPr>
        <w:t>1.</w:t>
      </w:r>
      <w:r w:rsidRPr="00590788">
        <w:t xml:space="preserve"> </w:t>
      </w:r>
      <w:r w:rsidR="006A4505" w:rsidRPr="006A4505">
        <w:rPr>
          <w:sz w:val="30"/>
        </w:rPr>
        <w:t>Маркерлі гендер</w:t>
      </w:r>
    </w:p>
    <w:p w14:paraId="0B121ED9" w14:textId="26296703" w:rsidR="00590788" w:rsidRDefault="00590788" w:rsidP="00590788">
      <w:pPr>
        <w:tabs>
          <w:tab w:val="left" w:pos="973"/>
        </w:tabs>
        <w:spacing w:before="1"/>
        <w:ind w:left="672"/>
        <w:rPr>
          <w:sz w:val="30"/>
          <w:lang w:val="kk-KZ"/>
        </w:rPr>
      </w:pPr>
      <w:r>
        <w:rPr>
          <w:sz w:val="30"/>
        </w:rPr>
        <w:t>2.</w:t>
      </w:r>
      <w:r w:rsidRPr="00590788">
        <w:t xml:space="preserve"> </w:t>
      </w:r>
      <w:r w:rsidR="006A4505">
        <w:rPr>
          <w:sz w:val="30"/>
        </w:rPr>
        <w:t>Се</w:t>
      </w:r>
      <w:r w:rsidR="006A4505" w:rsidRPr="006A4505">
        <w:rPr>
          <w:sz w:val="30"/>
        </w:rPr>
        <w:t>лективті гендер</w:t>
      </w:r>
      <w:r w:rsidRPr="00590788">
        <w:rPr>
          <w:sz w:val="30"/>
        </w:rPr>
        <w:t>.</w:t>
      </w:r>
    </w:p>
    <w:p w14:paraId="18AC3476" w14:textId="4CB7BA02" w:rsidR="006A4505" w:rsidRPr="006A4505" w:rsidRDefault="006A4505" w:rsidP="00590788">
      <w:pPr>
        <w:tabs>
          <w:tab w:val="left" w:pos="973"/>
        </w:tabs>
        <w:spacing w:before="1"/>
        <w:ind w:left="672"/>
        <w:rPr>
          <w:bCs/>
          <w:sz w:val="30"/>
        </w:rPr>
      </w:pPr>
      <w:r>
        <w:rPr>
          <w:sz w:val="30"/>
        </w:rPr>
        <w:t>3. Р</w:t>
      </w:r>
      <w:r w:rsidRPr="006A4505">
        <w:rPr>
          <w:bCs/>
          <w:sz w:val="30"/>
        </w:rPr>
        <w:t>епортерлі гендер</w:t>
      </w:r>
    </w:p>
    <w:p w14:paraId="51362859" w14:textId="77777777" w:rsidR="00590788" w:rsidRDefault="00590788" w:rsidP="00590788">
      <w:pPr>
        <w:tabs>
          <w:tab w:val="left" w:pos="973"/>
        </w:tabs>
        <w:spacing w:before="1"/>
        <w:ind w:left="672"/>
        <w:rPr>
          <w:sz w:val="30"/>
        </w:rPr>
      </w:pPr>
    </w:p>
    <w:p w14:paraId="25B6BD0B" w14:textId="77777777" w:rsidR="00590788" w:rsidRDefault="00590788" w:rsidP="00590788">
      <w:pPr>
        <w:tabs>
          <w:tab w:val="left" w:pos="973"/>
        </w:tabs>
        <w:spacing w:before="1"/>
        <w:ind w:left="672"/>
        <w:rPr>
          <w:sz w:val="30"/>
        </w:rPr>
      </w:pPr>
    </w:p>
    <w:p w14:paraId="51993248" w14:textId="77777777" w:rsidR="00AA3BE9" w:rsidRDefault="00AA3BE9" w:rsidP="00590788">
      <w:pPr>
        <w:spacing w:before="8"/>
        <w:ind w:left="671" w:right="119"/>
        <w:jc w:val="center"/>
        <w:rPr>
          <w:b/>
          <w:sz w:val="30"/>
        </w:rPr>
      </w:pPr>
    </w:p>
    <w:p w14:paraId="6D7E2932" w14:textId="77777777" w:rsidR="00AA3BE9" w:rsidRDefault="00AA3BE9" w:rsidP="00590788">
      <w:pPr>
        <w:spacing w:before="8"/>
        <w:ind w:left="671" w:right="119"/>
        <w:jc w:val="center"/>
        <w:rPr>
          <w:b/>
          <w:sz w:val="30"/>
        </w:rPr>
      </w:pPr>
    </w:p>
    <w:p w14:paraId="2CF33D29" w14:textId="77777777" w:rsidR="00AA3BE9" w:rsidRDefault="00AA3BE9" w:rsidP="00590788">
      <w:pPr>
        <w:spacing w:before="8"/>
        <w:ind w:left="671" w:right="119"/>
        <w:jc w:val="center"/>
        <w:rPr>
          <w:b/>
          <w:sz w:val="30"/>
        </w:rPr>
      </w:pPr>
    </w:p>
    <w:p w14:paraId="20CAB6E2" w14:textId="77777777" w:rsidR="00AA3BE9" w:rsidRDefault="00AA3BE9" w:rsidP="00590788">
      <w:pPr>
        <w:spacing w:before="8"/>
        <w:ind w:left="671" w:right="119"/>
        <w:jc w:val="center"/>
        <w:rPr>
          <w:b/>
          <w:sz w:val="30"/>
        </w:rPr>
      </w:pPr>
    </w:p>
    <w:p w14:paraId="16CFAA4B" w14:textId="77777777" w:rsidR="00AA3BE9" w:rsidRDefault="00AA3BE9" w:rsidP="00590788">
      <w:pPr>
        <w:spacing w:before="8"/>
        <w:ind w:left="671" w:right="119"/>
        <w:jc w:val="center"/>
        <w:rPr>
          <w:b/>
          <w:sz w:val="30"/>
        </w:rPr>
      </w:pPr>
    </w:p>
    <w:p w14:paraId="6E7F193F" w14:textId="1BD6B44D" w:rsidR="00590788" w:rsidRDefault="006A4505" w:rsidP="00590788">
      <w:pPr>
        <w:spacing w:before="8"/>
        <w:ind w:left="671" w:right="119"/>
        <w:jc w:val="center"/>
        <w:rPr>
          <w:b/>
          <w:sz w:val="30"/>
        </w:rPr>
      </w:pPr>
      <w:r>
        <w:rPr>
          <w:b/>
          <w:sz w:val="30"/>
        </w:rPr>
        <w:t>Д</w:t>
      </w:r>
      <w:r>
        <w:rPr>
          <w:b/>
          <w:sz w:val="30"/>
          <w:lang w:val="kk-KZ"/>
        </w:rPr>
        <w:t xml:space="preserve">әріс </w:t>
      </w:r>
      <w:r>
        <w:rPr>
          <w:b/>
          <w:sz w:val="30"/>
        </w:rPr>
        <w:t>5</w:t>
      </w:r>
    </w:p>
    <w:p w14:paraId="185AE41F" w14:textId="6598987F" w:rsidR="006A4505" w:rsidRDefault="006A4505" w:rsidP="00590788">
      <w:pPr>
        <w:spacing w:before="8"/>
        <w:ind w:left="671" w:right="119"/>
        <w:jc w:val="center"/>
        <w:rPr>
          <w:b/>
          <w:sz w:val="30"/>
        </w:rPr>
      </w:pPr>
      <w:r w:rsidRPr="006A4505">
        <w:rPr>
          <w:b/>
          <w:sz w:val="30"/>
        </w:rPr>
        <w:t>Рекомбинантты ДНҚ технологиясы.</w:t>
      </w:r>
    </w:p>
    <w:p w14:paraId="07650FCA" w14:textId="77777777" w:rsidR="006A4505" w:rsidRDefault="006A4505" w:rsidP="00590788">
      <w:pPr>
        <w:spacing w:before="8"/>
        <w:ind w:left="671" w:right="119"/>
        <w:jc w:val="center"/>
        <w:rPr>
          <w:b/>
          <w:sz w:val="30"/>
        </w:rPr>
      </w:pPr>
    </w:p>
    <w:p w14:paraId="73BB42F9" w14:textId="77777777" w:rsidR="006A4505" w:rsidRDefault="006A4505" w:rsidP="00590788">
      <w:pPr>
        <w:spacing w:before="8"/>
        <w:ind w:left="671" w:right="119"/>
        <w:jc w:val="center"/>
        <w:rPr>
          <w:b/>
          <w:sz w:val="30"/>
        </w:rPr>
      </w:pPr>
    </w:p>
    <w:p w14:paraId="618BFF92" w14:textId="71C8B4FB" w:rsidR="00AA3BE9" w:rsidRDefault="00AA3BE9" w:rsidP="00AA3BE9">
      <w:pPr>
        <w:ind w:firstLine="567"/>
        <w:jc w:val="both"/>
        <w:rPr>
          <w:sz w:val="28"/>
          <w:szCs w:val="28"/>
          <w:lang w:val="kk-KZ"/>
        </w:rPr>
      </w:pPr>
      <w:r w:rsidRPr="006A4505">
        <w:rPr>
          <w:i/>
          <w:sz w:val="28"/>
          <w:szCs w:val="28"/>
          <w:lang w:val="kk-KZ"/>
        </w:rPr>
        <w:t xml:space="preserve">Дәрістің мақсаты: </w:t>
      </w:r>
      <w:r w:rsidRPr="006A4505">
        <w:rPr>
          <w:sz w:val="28"/>
          <w:szCs w:val="28"/>
          <w:lang w:val="kk-KZ"/>
        </w:rPr>
        <w:t xml:space="preserve">Студенттерді </w:t>
      </w:r>
      <w:r w:rsidRPr="00AA3BE9">
        <w:rPr>
          <w:sz w:val="28"/>
          <w:szCs w:val="28"/>
          <w:lang w:val="kk-KZ"/>
        </w:rPr>
        <w:t>Рекомбинантты ДНҚ технологиясы</w:t>
      </w:r>
      <w:r>
        <w:rPr>
          <w:sz w:val="28"/>
          <w:szCs w:val="28"/>
          <w:lang w:val="kk-KZ"/>
        </w:rPr>
        <w:t>сымен</w:t>
      </w:r>
      <w:r>
        <w:rPr>
          <w:sz w:val="28"/>
          <w:szCs w:val="28"/>
          <w:lang w:val="kk-KZ"/>
        </w:rPr>
        <w:t xml:space="preserve"> </w:t>
      </w:r>
      <w:r w:rsidRPr="006A4505">
        <w:rPr>
          <w:sz w:val="28"/>
          <w:szCs w:val="28"/>
          <w:lang w:val="kk-KZ"/>
        </w:rPr>
        <w:t>таныстыру.</w:t>
      </w:r>
    </w:p>
    <w:p w14:paraId="1D60A10E" w14:textId="77777777" w:rsidR="00AA3BE9" w:rsidRDefault="00AA3BE9" w:rsidP="00AA3BE9">
      <w:pPr>
        <w:ind w:firstLine="567"/>
        <w:jc w:val="both"/>
        <w:rPr>
          <w:sz w:val="28"/>
          <w:szCs w:val="28"/>
          <w:lang w:val="kk-KZ"/>
        </w:rPr>
      </w:pPr>
    </w:p>
    <w:p w14:paraId="6AB79156" w14:textId="77777777" w:rsidR="00AA3BE9" w:rsidRPr="00AA3BE9" w:rsidRDefault="00AA3BE9" w:rsidP="00AA3BE9">
      <w:pPr>
        <w:ind w:firstLine="567"/>
        <w:jc w:val="both"/>
        <w:rPr>
          <w:sz w:val="28"/>
          <w:szCs w:val="28"/>
          <w:lang w:val="kk-KZ"/>
        </w:rPr>
      </w:pPr>
      <w:r w:rsidRPr="00AA3BE9">
        <w:rPr>
          <w:sz w:val="28"/>
          <w:szCs w:val="28"/>
          <w:lang w:val="kk-KZ"/>
        </w:rPr>
        <w:t>Рекомбинантты құрылым – бөтен фрагменттердің in vitro комбинациясы нәтижесінде алынған және тиісінше нуклеотидтер немесе аминқышқылдары тізбегінің жаңа комбинациялары бар гибридті (рекомбинациялық) нуклеин қышқылы (ДНҚ немесе РНҚ) немесе ақуыз. Рекомбинация – әртүрлі нуклеин қышқылының молекулаларын ыдырату және қосу арқылы генетикалық материалдың алмасу процесі, яғни гендердің жаңа комбинацияларын жасауға әкелетін генетикалық материалдың қайта бөлінуі. Табиғи жағдайда эукариоттардағы рекомбинация жасушаның бөлінуі кезінде хромосома бөлімдерінің алмасуы болып табылады. Прокариоттарда рекомбинация конъюгация, трансформация немесе трансдукция арқылы ДНҚ-ны тасымалдау кезінде немесе вирус геномдарының бөліктерімен алмасу кезінде жүреді. Гендік инженерия әдістері рекомбинациялық алмасу мүмкіндіктерін айтарлықтай кеңейтті және табиғи рекомбинациядан айырмашылығы, құрамында іс жүзінде кез келген бөгде фрагменттері бар гибридті нуклеин қышқылы молекулаларын алуға мүмкіндік береді. Бұл технологияның мәні ДНҚ фрагменттерінің in vitro комбинациясы, содан кейін тірі жасушаға рекомбинантты генетикалық құрылымдарды енгізу болып табылады. Гендік инженерлік манипуляциялар рестриктазалар (белгілі бір аймақтарда ДНҚ-ны қатаң түрде кесетін ферменттер) және лигазалар (қос тізбекті ДНҚ фрагменттерін біріктіретін ферменттер) ашылғаннан кейін мүмкін болды. Осы ферменттердің көмегімен ДНҚ-ның белгілі фрагменттері алынып, бір бүтінге біріктіріледі. Мұндай жасанды бірігу үшін ДНҚ-ның шығу тегі маңызды емес, ал табиғатта бөгде организмдердің генетикалық ақпаратының бірігуіне түраралық кедергілер механизмдері кедергі келтіреді. OB40 вирусының ДНҚ фрагментінен және E. coli галактоза опероны бар λ бактериофагынан тұратын алғашқы рекомбинантты ДНҚ молекуласын 1972 жылы Берг және әріптестері құрды[1].</w:t>
      </w:r>
    </w:p>
    <w:p w14:paraId="1F4F7CF7" w14:textId="77777777" w:rsidR="00AA3BE9" w:rsidRPr="00AA3BE9" w:rsidRDefault="00AA3BE9" w:rsidP="00AA3BE9">
      <w:pPr>
        <w:ind w:firstLine="567"/>
        <w:jc w:val="both"/>
        <w:rPr>
          <w:sz w:val="28"/>
          <w:szCs w:val="28"/>
          <w:lang w:val="kk-KZ"/>
        </w:rPr>
      </w:pPr>
      <w:r w:rsidRPr="00AA3BE9">
        <w:rPr>
          <w:sz w:val="28"/>
          <w:szCs w:val="28"/>
          <w:lang w:val="kk-KZ"/>
        </w:rPr>
        <w:t>Гендік инженерия техникасы бірнеше ретті процедураларды қамтиды:</w:t>
      </w:r>
    </w:p>
    <w:p w14:paraId="4779D8B6" w14:textId="77777777" w:rsidR="00AA3BE9" w:rsidRPr="00AA3BE9" w:rsidRDefault="00AA3BE9" w:rsidP="00AA3BE9">
      <w:pPr>
        <w:ind w:firstLine="567"/>
        <w:jc w:val="both"/>
        <w:rPr>
          <w:sz w:val="28"/>
          <w:szCs w:val="28"/>
          <w:lang w:val="kk-KZ"/>
        </w:rPr>
      </w:pPr>
      <w:r w:rsidRPr="00AA3BE9">
        <w:rPr>
          <w:sz w:val="28"/>
          <w:szCs w:val="28"/>
          <w:lang w:val="kk-KZ"/>
        </w:rPr>
        <w:t>- қажетті (мақсатты) генді оқшаулау;</w:t>
      </w:r>
    </w:p>
    <w:p w14:paraId="287B94D0" w14:textId="77777777" w:rsidR="00AA3BE9" w:rsidRPr="00AA3BE9" w:rsidRDefault="00AA3BE9" w:rsidP="00AA3BE9">
      <w:pPr>
        <w:ind w:firstLine="567"/>
        <w:jc w:val="both"/>
        <w:rPr>
          <w:sz w:val="28"/>
          <w:szCs w:val="28"/>
          <w:lang w:val="kk-KZ"/>
        </w:rPr>
      </w:pPr>
      <w:r w:rsidRPr="00AA3BE9">
        <w:rPr>
          <w:sz w:val="28"/>
          <w:szCs w:val="28"/>
          <w:lang w:val="kk-KZ"/>
        </w:rPr>
        <w:t>-оны репликацияға қабілетті генетикалық элементке біріктіру (вектор);</w:t>
      </w:r>
    </w:p>
    <w:p w14:paraId="2808A91C" w14:textId="77777777" w:rsidR="00AA3BE9" w:rsidRPr="00AA3BE9" w:rsidRDefault="00AA3BE9" w:rsidP="00AA3BE9">
      <w:pPr>
        <w:ind w:firstLine="567"/>
        <w:jc w:val="both"/>
        <w:rPr>
          <w:sz w:val="28"/>
          <w:szCs w:val="28"/>
          <w:lang w:val="kk-KZ"/>
        </w:rPr>
      </w:pPr>
      <w:r w:rsidRPr="00AA3BE9">
        <w:rPr>
          <w:sz w:val="28"/>
          <w:szCs w:val="28"/>
          <w:lang w:val="kk-KZ"/>
        </w:rPr>
        <w:t>-реципиент ағзаға векторды енгізу;</w:t>
      </w:r>
    </w:p>
    <w:p w14:paraId="298E5F17" w14:textId="6F4C5DD4" w:rsidR="00AA3BE9" w:rsidRDefault="00AA3BE9" w:rsidP="00AA3BE9">
      <w:pPr>
        <w:ind w:firstLine="567"/>
        <w:jc w:val="both"/>
        <w:rPr>
          <w:sz w:val="28"/>
          <w:szCs w:val="28"/>
          <w:lang w:val="kk-KZ"/>
        </w:rPr>
      </w:pPr>
      <w:r w:rsidRPr="00AA3BE9">
        <w:rPr>
          <w:sz w:val="28"/>
          <w:szCs w:val="28"/>
          <w:lang w:val="kk-KZ"/>
        </w:rPr>
        <w:t>- қажетті генді немесе гендерді алған жасушаларды анықтау (скрининг) және таңдау.</w:t>
      </w:r>
    </w:p>
    <w:p w14:paraId="4859A9E8" w14:textId="77777777" w:rsidR="00AA3BE9" w:rsidRPr="00391058" w:rsidRDefault="00AA3BE9" w:rsidP="00AA3BE9">
      <w:pPr>
        <w:pStyle w:val="1"/>
        <w:spacing w:line="340" w:lineRule="exact"/>
        <w:jc w:val="both"/>
        <w:rPr>
          <w:lang w:val="kk-KZ"/>
        </w:rPr>
      </w:pPr>
      <w:r>
        <w:rPr>
          <w:lang w:val="kk-KZ"/>
        </w:rPr>
        <w:t>Бақылау сұрақтары</w:t>
      </w:r>
      <w:r w:rsidRPr="00391058">
        <w:rPr>
          <w:lang w:val="kk-KZ"/>
        </w:rPr>
        <w:t>:</w:t>
      </w:r>
    </w:p>
    <w:p w14:paraId="0FB4F927" w14:textId="77777777" w:rsidR="00AA3BE9" w:rsidRPr="00AA3BE9" w:rsidRDefault="00AA3BE9" w:rsidP="00AA3BE9">
      <w:pPr>
        <w:ind w:firstLine="567"/>
        <w:jc w:val="both"/>
        <w:rPr>
          <w:sz w:val="28"/>
          <w:szCs w:val="28"/>
          <w:lang w:val="kk-KZ"/>
        </w:rPr>
      </w:pPr>
      <w:r w:rsidRPr="00AA3BE9">
        <w:rPr>
          <w:sz w:val="28"/>
          <w:szCs w:val="28"/>
          <w:lang w:val="kk-KZ"/>
        </w:rPr>
        <w:t>1. Рекомбинантты ДНҚ технологиясы.</w:t>
      </w:r>
    </w:p>
    <w:p w14:paraId="64CA3C77" w14:textId="2CC71361" w:rsidR="00AA3BE9" w:rsidRPr="007B1C51" w:rsidRDefault="00AA3BE9" w:rsidP="00AA3BE9">
      <w:pPr>
        <w:ind w:firstLine="567"/>
        <w:jc w:val="both"/>
        <w:rPr>
          <w:sz w:val="28"/>
          <w:szCs w:val="28"/>
          <w:lang w:val="kk-KZ"/>
        </w:rPr>
      </w:pPr>
      <w:r w:rsidRPr="00AA3BE9">
        <w:rPr>
          <w:sz w:val="28"/>
          <w:szCs w:val="28"/>
          <w:lang w:val="kk-KZ"/>
        </w:rPr>
        <w:t>2. Рекомбинантты ДНҚ құру.</w:t>
      </w:r>
    </w:p>
    <w:p w14:paraId="4F7E4D9B" w14:textId="77777777" w:rsidR="006A4505" w:rsidRPr="00AA3BE9" w:rsidRDefault="006A4505" w:rsidP="00590788">
      <w:pPr>
        <w:spacing w:before="8"/>
        <w:ind w:left="671" w:right="119"/>
        <w:jc w:val="center"/>
        <w:rPr>
          <w:b/>
          <w:sz w:val="30"/>
          <w:lang w:val="kk-KZ"/>
        </w:rPr>
      </w:pPr>
    </w:p>
    <w:p w14:paraId="43F4FCA4" w14:textId="77777777" w:rsidR="00E30EF7" w:rsidRDefault="00E30EF7" w:rsidP="006A4505">
      <w:pPr>
        <w:spacing w:before="8"/>
        <w:ind w:left="671" w:right="119"/>
        <w:jc w:val="center"/>
        <w:rPr>
          <w:b/>
          <w:sz w:val="30"/>
        </w:rPr>
      </w:pPr>
    </w:p>
    <w:p w14:paraId="4440846C" w14:textId="77777777" w:rsidR="00E30EF7" w:rsidRDefault="00E30EF7" w:rsidP="006A4505">
      <w:pPr>
        <w:spacing w:before="8"/>
        <w:ind w:left="671" w:right="119"/>
        <w:jc w:val="center"/>
        <w:rPr>
          <w:b/>
          <w:sz w:val="30"/>
        </w:rPr>
      </w:pPr>
    </w:p>
    <w:p w14:paraId="769DA420" w14:textId="77777777" w:rsidR="00E30EF7" w:rsidRDefault="00E30EF7" w:rsidP="006A4505">
      <w:pPr>
        <w:spacing w:before="8"/>
        <w:ind w:left="671" w:right="119"/>
        <w:jc w:val="center"/>
        <w:rPr>
          <w:b/>
          <w:sz w:val="30"/>
        </w:rPr>
      </w:pPr>
    </w:p>
    <w:p w14:paraId="7323AAD5" w14:textId="77777777" w:rsidR="00E30EF7" w:rsidRDefault="00E30EF7" w:rsidP="006A4505">
      <w:pPr>
        <w:spacing w:before="8"/>
        <w:ind w:left="671" w:right="119"/>
        <w:jc w:val="center"/>
        <w:rPr>
          <w:b/>
          <w:sz w:val="30"/>
        </w:rPr>
      </w:pPr>
    </w:p>
    <w:p w14:paraId="7F78EB50" w14:textId="3A5D94A1" w:rsidR="006A4505" w:rsidRDefault="006A4505" w:rsidP="006A4505">
      <w:pPr>
        <w:spacing w:before="8"/>
        <w:ind w:left="671" w:right="119"/>
        <w:jc w:val="center"/>
        <w:rPr>
          <w:b/>
          <w:sz w:val="30"/>
        </w:rPr>
      </w:pPr>
      <w:r>
        <w:rPr>
          <w:b/>
          <w:sz w:val="30"/>
        </w:rPr>
        <w:t>Д</w:t>
      </w:r>
      <w:r>
        <w:rPr>
          <w:b/>
          <w:sz w:val="30"/>
          <w:lang w:val="kk-KZ"/>
        </w:rPr>
        <w:t>әріс 6</w:t>
      </w:r>
    </w:p>
    <w:p w14:paraId="2461F359" w14:textId="38FCE2E0" w:rsidR="004F7451" w:rsidRDefault="006A4505" w:rsidP="00590788">
      <w:pPr>
        <w:tabs>
          <w:tab w:val="left" w:pos="973"/>
        </w:tabs>
        <w:spacing w:before="1"/>
        <w:ind w:left="672"/>
        <w:jc w:val="center"/>
        <w:rPr>
          <w:b/>
          <w:sz w:val="30"/>
        </w:rPr>
      </w:pPr>
      <w:r w:rsidRPr="006A4505">
        <w:rPr>
          <w:b/>
          <w:sz w:val="30"/>
        </w:rPr>
        <w:t>Гендерді клондау əдістері. Геномдық кітапхананы құру.</w:t>
      </w:r>
    </w:p>
    <w:p w14:paraId="6E639ED7" w14:textId="77777777" w:rsidR="006A4505" w:rsidRDefault="006A4505" w:rsidP="00590788">
      <w:pPr>
        <w:tabs>
          <w:tab w:val="left" w:pos="973"/>
        </w:tabs>
        <w:spacing w:before="1"/>
        <w:ind w:left="672"/>
        <w:jc w:val="center"/>
        <w:rPr>
          <w:b/>
          <w:sz w:val="30"/>
        </w:rPr>
      </w:pPr>
    </w:p>
    <w:p w14:paraId="4AD4DDAC" w14:textId="77777777" w:rsidR="00AA3BE9" w:rsidRDefault="00AA3BE9" w:rsidP="00AA3BE9">
      <w:pPr>
        <w:ind w:firstLine="567"/>
        <w:jc w:val="both"/>
        <w:rPr>
          <w:sz w:val="28"/>
          <w:szCs w:val="28"/>
          <w:lang w:val="kk-KZ"/>
        </w:rPr>
      </w:pPr>
      <w:r w:rsidRPr="006A4505">
        <w:rPr>
          <w:i/>
          <w:sz w:val="28"/>
          <w:szCs w:val="28"/>
          <w:lang w:val="kk-KZ"/>
        </w:rPr>
        <w:t xml:space="preserve">Дәрістің мақсаты: </w:t>
      </w:r>
      <w:r w:rsidRPr="00AA3BE9">
        <w:rPr>
          <w:sz w:val="28"/>
          <w:szCs w:val="28"/>
          <w:lang w:val="kk-KZ"/>
        </w:rPr>
        <w:t>студенттерді гендерді клондау және геномдық кітапханаларды құру әдістерімен таныстыру.</w:t>
      </w:r>
    </w:p>
    <w:p w14:paraId="2557DE86" w14:textId="77777777" w:rsidR="00AA3BE9" w:rsidRPr="00AA3BE9" w:rsidRDefault="00AA3BE9" w:rsidP="00AA3BE9">
      <w:pPr>
        <w:pStyle w:val="1"/>
        <w:spacing w:before="8"/>
        <w:ind w:left="0" w:firstLine="567"/>
        <w:jc w:val="both"/>
        <w:rPr>
          <w:b w:val="0"/>
          <w:bCs w:val="0"/>
          <w:i w:val="0"/>
          <w:iCs w:val="0"/>
          <w:szCs w:val="22"/>
          <w:lang w:val="kk-KZ"/>
        </w:rPr>
      </w:pPr>
      <w:r w:rsidRPr="00AA3BE9">
        <w:rPr>
          <w:b w:val="0"/>
          <w:bCs w:val="0"/>
          <w:i w:val="0"/>
          <w:iCs w:val="0"/>
          <w:szCs w:val="22"/>
          <w:lang w:val="kk-KZ"/>
        </w:rPr>
        <w:t>Гендік инженерия биотехнологияны, ағзаларды немесе олардың құрамдастарын пайдалы өнімдерді алу үшін пайдалануды өзгертті.</w:t>
      </w:r>
    </w:p>
    <w:p w14:paraId="64880077" w14:textId="77777777" w:rsidR="00AA3BE9" w:rsidRDefault="00AA3BE9" w:rsidP="00AA3BE9">
      <w:pPr>
        <w:pStyle w:val="1"/>
        <w:spacing w:before="8"/>
        <w:ind w:left="0" w:firstLine="567"/>
        <w:jc w:val="both"/>
        <w:rPr>
          <w:b w:val="0"/>
          <w:bCs w:val="0"/>
          <w:i w:val="0"/>
          <w:iCs w:val="0"/>
          <w:szCs w:val="22"/>
        </w:rPr>
      </w:pPr>
      <w:r w:rsidRPr="00AA3BE9">
        <w:rPr>
          <w:b w:val="0"/>
          <w:bCs w:val="0"/>
          <w:i w:val="0"/>
          <w:iCs w:val="0"/>
          <w:szCs w:val="22"/>
        </w:rPr>
        <w:t>Генді клондау процедурасын орындау үшін, қызығушылық гені бар ДНҚ фрагментін хромосомадан «кесіп» алып, бактериялық плазмидаға «кіргізу» керек.</w:t>
      </w:r>
    </w:p>
    <w:p w14:paraId="170AA281" w14:textId="77777777" w:rsidR="00AA3BE9" w:rsidRPr="00AA3BE9" w:rsidRDefault="00AA3BE9" w:rsidP="00AA3BE9">
      <w:pPr>
        <w:pStyle w:val="1"/>
        <w:spacing w:before="8"/>
        <w:ind w:left="0" w:firstLine="567"/>
        <w:jc w:val="both"/>
        <w:rPr>
          <w:b w:val="0"/>
          <w:bCs w:val="0"/>
          <w:i w:val="0"/>
          <w:iCs w:val="0"/>
          <w:szCs w:val="22"/>
        </w:rPr>
      </w:pPr>
      <w:r w:rsidRPr="00AA3BE9">
        <w:rPr>
          <w:b w:val="0"/>
          <w:bCs w:val="0"/>
          <w:i w:val="0"/>
          <w:iCs w:val="0"/>
          <w:szCs w:val="22"/>
        </w:rPr>
        <w:t>Клондалған гендер тікелей немесе ақуыз өнімдерін өндіру үшін пайдаланылуы мүмкін.</w:t>
      </w:r>
    </w:p>
    <w:p w14:paraId="7D125F01" w14:textId="052DBD4D" w:rsidR="00AA3BE9" w:rsidRDefault="00AA3BE9" w:rsidP="00AA3BE9">
      <w:pPr>
        <w:pStyle w:val="1"/>
        <w:spacing w:before="8"/>
        <w:ind w:left="0" w:firstLine="567"/>
        <w:jc w:val="both"/>
        <w:rPr>
          <w:b w:val="0"/>
          <w:bCs w:val="0"/>
          <w:i w:val="0"/>
          <w:iCs w:val="0"/>
          <w:szCs w:val="22"/>
        </w:rPr>
      </w:pPr>
      <w:r w:rsidRPr="00AA3BE9">
        <w:rPr>
          <w:b w:val="0"/>
          <w:bCs w:val="0"/>
          <w:i w:val="0"/>
          <w:iCs w:val="0"/>
          <w:szCs w:val="22"/>
        </w:rPr>
        <w:t>Гендерді клондау әдістері гендік инженерия үшін орталық болып табылады, практикалық мақсаттар үшін гендерді тікелей манипуляциялау.</w:t>
      </w:r>
    </w:p>
    <w:p w14:paraId="545BA709" w14:textId="77777777" w:rsidR="00E30EF7" w:rsidRDefault="00E30EF7" w:rsidP="00AA3BE9">
      <w:pPr>
        <w:pStyle w:val="a3"/>
        <w:spacing w:before="8"/>
        <w:rPr>
          <w:b/>
          <w:bCs/>
          <w:i/>
          <w:iCs/>
        </w:rPr>
      </w:pPr>
      <w:r w:rsidRPr="00E30EF7">
        <w:rPr>
          <w:b/>
          <w:bCs/>
          <w:i/>
          <w:iCs/>
        </w:rPr>
        <w:t>Бақылау сұрақтары:</w:t>
      </w:r>
    </w:p>
    <w:p w14:paraId="4FEC43C5" w14:textId="660120FE" w:rsidR="00AA3BE9" w:rsidRPr="00AA3BE9" w:rsidRDefault="005A2D3E" w:rsidP="00AA3BE9">
      <w:pPr>
        <w:pStyle w:val="a3"/>
        <w:spacing w:before="8"/>
        <w:rPr>
          <w:szCs w:val="22"/>
        </w:rPr>
      </w:pPr>
      <w:r>
        <w:rPr>
          <w:szCs w:val="22"/>
        </w:rPr>
        <w:t>1</w:t>
      </w:r>
      <w:r w:rsidR="00AA3BE9" w:rsidRPr="00AA3BE9">
        <w:rPr>
          <w:szCs w:val="22"/>
        </w:rPr>
        <w:t>. Гендерді клондау құралдары.</w:t>
      </w:r>
    </w:p>
    <w:p w14:paraId="35F0B7C1" w14:textId="7ABD64F3" w:rsidR="00AA3BE9" w:rsidRPr="00AA3BE9" w:rsidRDefault="005A2D3E" w:rsidP="00AA3BE9">
      <w:pPr>
        <w:pStyle w:val="a3"/>
        <w:spacing w:before="8"/>
        <w:rPr>
          <w:szCs w:val="22"/>
        </w:rPr>
      </w:pPr>
      <w:r>
        <w:rPr>
          <w:szCs w:val="22"/>
        </w:rPr>
        <w:t>2</w:t>
      </w:r>
      <w:r w:rsidR="00AA3BE9" w:rsidRPr="00AA3BE9">
        <w:rPr>
          <w:szCs w:val="22"/>
        </w:rPr>
        <w:t>. Рекомбинантты плазмидалардағы гендерді клондау.</w:t>
      </w:r>
    </w:p>
    <w:p w14:paraId="30CA3F55" w14:textId="1FC0A193" w:rsidR="004C66BC" w:rsidRDefault="005A2D3E" w:rsidP="00AA3BE9">
      <w:pPr>
        <w:pStyle w:val="a3"/>
        <w:spacing w:before="8"/>
      </w:pPr>
      <w:r>
        <w:rPr>
          <w:szCs w:val="22"/>
        </w:rPr>
        <w:t>3</w:t>
      </w:r>
      <w:r w:rsidR="00AA3BE9" w:rsidRPr="00AA3BE9">
        <w:rPr>
          <w:szCs w:val="22"/>
        </w:rPr>
        <w:t>. Гендерді клондау әдістері.</w:t>
      </w:r>
    </w:p>
    <w:p w14:paraId="59EC6DA7" w14:textId="77777777" w:rsidR="004C66BC" w:rsidRDefault="004C66BC" w:rsidP="004C66BC">
      <w:pPr>
        <w:pStyle w:val="a3"/>
        <w:spacing w:before="8"/>
      </w:pPr>
    </w:p>
    <w:p w14:paraId="5E378E56" w14:textId="6C80D534" w:rsidR="004C66BC" w:rsidRDefault="005A2D3E" w:rsidP="004C66BC">
      <w:pPr>
        <w:spacing w:before="8"/>
        <w:ind w:left="671" w:right="119"/>
        <w:jc w:val="center"/>
        <w:rPr>
          <w:b/>
          <w:sz w:val="30"/>
        </w:rPr>
      </w:pPr>
      <w:r w:rsidRPr="005A2D3E">
        <w:rPr>
          <w:b/>
          <w:sz w:val="30"/>
        </w:rPr>
        <w:t>Дәріс</w:t>
      </w:r>
      <w:r w:rsidR="004C66BC">
        <w:rPr>
          <w:b/>
          <w:spacing w:val="-3"/>
          <w:sz w:val="30"/>
        </w:rPr>
        <w:t xml:space="preserve"> </w:t>
      </w:r>
      <w:r>
        <w:rPr>
          <w:b/>
          <w:sz w:val="30"/>
        </w:rPr>
        <w:t>7</w:t>
      </w:r>
    </w:p>
    <w:p w14:paraId="264FB657" w14:textId="560DF619" w:rsidR="005A2D3E" w:rsidRDefault="005A2D3E" w:rsidP="004C66BC">
      <w:pPr>
        <w:spacing w:before="8"/>
        <w:ind w:left="671" w:right="119"/>
        <w:jc w:val="center"/>
        <w:rPr>
          <w:b/>
          <w:sz w:val="30"/>
        </w:rPr>
      </w:pPr>
      <w:r w:rsidRPr="005A2D3E">
        <w:rPr>
          <w:b/>
          <w:sz w:val="30"/>
        </w:rPr>
        <w:t>Өсімдік протопластарының, жасушаларының жəне ұлпаларының генетикалық трансформациясы əдістері.</w:t>
      </w:r>
    </w:p>
    <w:p w14:paraId="680EEEA5" w14:textId="77777777" w:rsidR="005A2D3E" w:rsidRDefault="005A2D3E" w:rsidP="005A2D3E">
      <w:pPr>
        <w:ind w:firstLine="567"/>
        <w:jc w:val="both"/>
        <w:rPr>
          <w:i/>
          <w:sz w:val="28"/>
          <w:szCs w:val="28"/>
          <w:lang w:val="kk-KZ"/>
        </w:rPr>
      </w:pPr>
    </w:p>
    <w:p w14:paraId="048FB832" w14:textId="786A382C" w:rsidR="005A2D3E" w:rsidRDefault="005A2D3E" w:rsidP="005A2D3E">
      <w:pPr>
        <w:ind w:firstLine="567"/>
        <w:jc w:val="both"/>
        <w:rPr>
          <w:sz w:val="28"/>
          <w:szCs w:val="28"/>
          <w:lang w:val="kk-KZ"/>
        </w:rPr>
      </w:pPr>
      <w:r w:rsidRPr="006A4505">
        <w:rPr>
          <w:i/>
          <w:sz w:val="28"/>
          <w:szCs w:val="28"/>
          <w:lang w:val="kk-KZ"/>
        </w:rPr>
        <w:t xml:space="preserve">Дәрістің мақсаты: </w:t>
      </w:r>
      <w:r w:rsidRPr="005A2D3E">
        <w:rPr>
          <w:iCs/>
          <w:sz w:val="28"/>
          <w:szCs w:val="28"/>
          <w:lang w:val="kk-KZ"/>
        </w:rPr>
        <w:t>студенттерді</w:t>
      </w:r>
      <w:r w:rsidRPr="005A2D3E">
        <w:rPr>
          <w:i/>
          <w:sz w:val="28"/>
          <w:szCs w:val="28"/>
          <w:lang w:val="kk-KZ"/>
        </w:rPr>
        <w:t xml:space="preserve"> </w:t>
      </w:r>
      <w:r w:rsidRPr="005A2D3E">
        <w:rPr>
          <w:sz w:val="28"/>
          <w:szCs w:val="28"/>
          <w:lang w:val="kk-KZ"/>
        </w:rPr>
        <w:t>ө</w:t>
      </w:r>
      <w:r w:rsidRPr="005A2D3E">
        <w:rPr>
          <w:sz w:val="28"/>
          <w:szCs w:val="28"/>
          <w:lang w:val="kk-KZ"/>
        </w:rPr>
        <w:t xml:space="preserve">сімдік протопластарының, жасушаларының жəне ұлпаларының генетикалық трансформациясы </w:t>
      </w:r>
      <w:r w:rsidRPr="00AA3BE9">
        <w:rPr>
          <w:sz w:val="28"/>
          <w:szCs w:val="28"/>
          <w:lang w:val="kk-KZ"/>
        </w:rPr>
        <w:t>әдістерімен таныстыру.</w:t>
      </w:r>
    </w:p>
    <w:p w14:paraId="2AF5970A" w14:textId="77777777" w:rsidR="005A2D3E" w:rsidRPr="005A2D3E" w:rsidRDefault="005A2D3E" w:rsidP="005A2D3E">
      <w:pPr>
        <w:spacing w:before="8"/>
        <w:ind w:right="119" w:firstLine="567"/>
        <w:jc w:val="both"/>
        <w:rPr>
          <w:bCs/>
          <w:sz w:val="30"/>
          <w:lang w:val="kk-KZ"/>
        </w:rPr>
      </w:pPr>
      <w:r w:rsidRPr="005A2D3E">
        <w:rPr>
          <w:bCs/>
          <w:sz w:val="30"/>
          <w:lang w:val="kk-KZ"/>
        </w:rPr>
        <w:t>Өсімдік жасушаларының гендік инженерлік трансформациясы әлдеқайда перспективалы болып көрінеді. Ол үшін өміршең протопласты алу керек, одан кейін алдымен трансформацияланған жасушаны, содан кейін регенерацияланған өсімдікті қалыптастыруға болады.</w:t>
      </w:r>
    </w:p>
    <w:p w14:paraId="44D9D7A1" w14:textId="77777777" w:rsidR="005A2D3E" w:rsidRPr="005A2D3E" w:rsidRDefault="005A2D3E" w:rsidP="005A2D3E">
      <w:pPr>
        <w:spacing w:before="8"/>
        <w:ind w:right="119" w:firstLine="567"/>
        <w:jc w:val="both"/>
        <w:rPr>
          <w:bCs/>
          <w:sz w:val="30"/>
          <w:lang w:val="kk-KZ"/>
        </w:rPr>
      </w:pPr>
      <w:r w:rsidRPr="005A2D3E">
        <w:rPr>
          <w:bCs/>
          <w:sz w:val="30"/>
          <w:lang w:val="kk-KZ"/>
        </w:rPr>
        <w:t>Бұл мәселені шешу үшін сізге қажет:</w:t>
      </w:r>
    </w:p>
    <w:p w14:paraId="5247174A" w14:textId="743214E0" w:rsidR="005A2D3E" w:rsidRDefault="005A2D3E" w:rsidP="005A2D3E">
      <w:pPr>
        <w:spacing w:before="8"/>
        <w:ind w:right="119" w:firstLine="567"/>
        <w:jc w:val="both"/>
        <w:rPr>
          <w:bCs/>
          <w:sz w:val="30"/>
          <w:lang w:val="kk-KZ"/>
        </w:rPr>
      </w:pPr>
      <w:r w:rsidRPr="005A2D3E">
        <w:rPr>
          <w:bCs/>
          <w:sz w:val="30"/>
          <w:lang w:val="kk-KZ"/>
        </w:rPr>
        <w:t>- жасуша протопластары регенерацияға қабілетті өсімдікті таңдау. Қазіргі уақытта мұндай зауыттар көп емес, бірақ олардың саны жылдан жылға артып келеді;</w:t>
      </w:r>
    </w:p>
    <w:p w14:paraId="591A235F" w14:textId="5CFF661D" w:rsidR="00E30EF7" w:rsidRDefault="00E30EF7" w:rsidP="005A2D3E">
      <w:pPr>
        <w:spacing w:before="8"/>
        <w:ind w:right="119" w:firstLine="567"/>
        <w:jc w:val="both"/>
        <w:rPr>
          <w:bCs/>
          <w:sz w:val="30"/>
          <w:lang w:val="kk-KZ"/>
        </w:rPr>
      </w:pPr>
      <w:r w:rsidRPr="00E30EF7">
        <w:rPr>
          <w:bCs/>
          <w:sz w:val="30"/>
          <w:lang w:val="kk-KZ"/>
        </w:rPr>
        <w:t>Өсімдік жасушаларының қатысуымен генетикалық манипуляциялар өсімдік жасушаларының генотиптерін өзгертуге бағытталған, ол соматикалық будандастыру (гибридті жасушаларды алу) немесе басқа организмдерден генетикалық материалды жасушаларға тасымалдау арқылы қол жеткізіледі. Барлық жағдайларда бастапқы материал жасуша протопластары болып табылады.</w:t>
      </w:r>
    </w:p>
    <w:p w14:paraId="13E0F72B" w14:textId="77777777" w:rsidR="004B1187" w:rsidRPr="004B1187" w:rsidRDefault="004B1187" w:rsidP="004B1187">
      <w:pPr>
        <w:spacing w:before="8"/>
        <w:ind w:right="119" w:firstLine="567"/>
        <w:jc w:val="both"/>
        <w:rPr>
          <w:bCs/>
          <w:sz w:val="30"/>
          <w:lang w:val="kk-KZ"/>
        </w:rPr>
      </w:pPr>
      <w:r w:rsidRPr="004B1187">
        <w:rPr>
          <w:bCs/>
          <w:sz w:val="30"/>
          <w:lang w:val="kk-KZ"/>
        </w:rPr>
        <w:t>Өсімдік жасушасының геномының өздігінен манипуляциясы сәтті болмады (өсімдік-цианобактериялар ассоциациясының кейбір нұсқаларын қоспағанда). Өсімдік жасушаларының гендік инженерлік трансформациясы әлдеқайда перспективалы болып көрінеді. Ол үшін өміршең протопласты алу керек, одан кейін алдымен трансформацияланған жасушаны, содан кейін регенерацияланған өсімдікті қалыптастыруға болады.</w:t>
      </w:r>
    </w:p>
    <w:p w14:paraId="3876D9BB" w14:textId="77777777" w:rsidR="004B1187" w:rsidRPr="004B1187" w:rsidRDefault="004B1187" w:rsidP="004B1187">
      <w:pPr>
        <w:spacing w:before="8"/>
        <w:ind w:right="119" w:firstLine="567"/>
        <w:jc w:val="both"/>
        <w:rPr>
          <w:bCs/>
          <w:sz w:val="30"/>
          <w:lang w:val="kk-KZ"/>
        </w:rPr>
      </w:pPr>
      <w:r w:rsidRPr="004B1187">
        <w:rPr>
          <w:bCs/>
          <w:sz w:val="30"/>
          <w:lang w:val="kk-KZ"/>
        </w:rPr>
        <w:t>Бұл мәселені шешу үшін сізге қажет:</w:t>
      </w:r>
    </w:p>
    <w:p w14:paraId="428B9BBF" w14:textId="77777777" w:rsidR="004B1187" w:rsidRPr="004B1187" w:rsidRDefault="004B1187" w:rsidP="004B1187">
      <w:pPr>
        <w:spacing w:before="8"/>
        <w:ind w:right="119" w:firstLine="567"/>
        <w:jc w:val="both"/>
        <w:rPr>
          <w:bCs/>
          <w:sz w:val="30"/>
          <w:lang w:val="kk-KZ"/>
        </w:rPr>
      </w:pPr>
      <w:r w:rsidRPr="004B1187">
        <w:rPr>
          <w:bCs/>
          <w:sz w:val="30"/>
          <w:lang w:val="kk-KZ"/>
        </w:rPr>
        <w:t>- жасуша протопластары регенерацияға қабілетті өсімдікті таңдау. Қазіргі уақытта мұндай зауыттар көп емес, бірақ олардың саны жылдан жылға артып келеді;</w:t>
      </w:r>
    </w:p>
    <w:p w14:paraId="00E2CCCD" w14:textId="77777777" w:rsidR="004B1187" w:rsidRPr="004B1187" w:rsidRDefault="004B1187" w:rsidP="004B1187">
      <w:pPr>
        <w:spacing w:before="8"/>
        <w:ind w:right="119" w:firstLine="567"/>
        <w:jc w:val="both"/>
        <w:rPr>
          <w:bCs/>
          <w:sz w:val="30"/>
          <w:lang w:val="kk-KZ"/>
        </w:rPr>
      </w:pPr>
      <w:r w:rsidRPr="004B1187">
        <w:rPr>
          <w:bCs/>
          <w:sz w:val="30"/>
          <w:lang w:val="kk-KZ"/>
        </w:rPr>
        <w:t>- өсімдік жасушасына бөгде генетикалық материалды енгізу векторын құрастыру. Бұл тапсырма өсімдік жасушасына өздігінен енетін табиғи T1 және R1 плазмидаларының болуымен жеңілдетіледі. Сонымен қатар, өсімдік вирустарын, сондай-ақ өсімдік митохондрияларының немесе хлоропластардың ДНҚ-сымен байланысқан бактериялық плазмидалардан тұратын химерлі құрылымдарды қолдануға болады;</w:t>
      </w:r>
    </w:p>
    <w:p w14:paraId="17D782DB" w14:textId="77777777" w:rsidR="004B1187" w:rsidRPr="004B1187" w:rsidRDefault="004B1187" w:rsidP="004B1187">
      <w:pPr>
        <w:spacing w:before="8"/>
        <w:ind w:right="119" w:firstLine="567"/>
        <w:jc w:val="both"/>
        <w:rPr>
          <w:bCs/>
          <w:sz w:val="30"/>
          <w:lang w:val="kk-KZ"/>
        </w:rPr>
      </w:pPr>
      <w:r w:rsidRPr="004B1187">
        <w:rPr>
          <w:bCs/>
          <w:sz w:val="30"/>
          <w:lang w:val="kk-KZ"/>
        </w:rPr>
        <w:t>- векторды өсімдік жасушаларының эндонуклеазаларының деструктивті әсерінен қорғау.</w:t>
      </w:r>
    </w:p>
    <w:p w14:paraId="536EDC13" w14:textId="41C3CFBF" w:rsidR="004B1187" w:rsidRPr="005A2D3E" w:rsidRDefault="004B1187" w:rsidP="004B1187">
      <w:pPr>
        <w:spacing w:before="8"/>
        <w:ind w:right="119" w:firstLine="567"/>
        <w:jc w:val="both"/>
        <w:rPr>
          <w:bCs/>
          <w:sz w:val="30"/>
          <w:lang w:val="kk-KZ"/>
        </w:rPr>
      </w:pPr>
      <w:r w:rsidRPr="004B1187">
        <w:rPr>
          <w:bCs/>
          <w:sz w:val="30"/>
          <w:lang w:val="kk-KZ"/>
        </w:rPr>
        <w:t>Өсімдік жасушасына векторды енгізу липосомалардың көмегімен мүмкін болады, ал фосфатидилсерин мен холестериннен тұратын липосомалар өсімдік протопластына енгізу үшін ең тиімді болып табылады.</w:t>
      </w:r>
    </w:p>
    <w:p w14:paraId="166EFFBE" w14:textId="77777777" w:rsidR="00E30EF7" w:rsidRDefault="00E30EF7" w:rsidP="00E30EF7">
      <w:pPr>
        <w:pStyle w:val="a3"/>
        <w:spacing w:before="8"/>
        <w:rPr>
          <w:b/>
          <w:bCs/>
          <w:i/>
          <w:iCs/>
        </w:rPr>
      </w:pPr>
      <w:r w:rsidRPr="00E30EF7">
        <w:rPr>
          <w:b/>
          <w:bCs/>
          <w:i/>
          <w:iCs/>
        </w:rPr>
        <w:t>Бақылау сұрақтары:</w:t>
      </w:r>
    </w:p>
    <w:p w14:paraId="3B55D0B3" w14:textId="3941E5EC" w:rsidR="00E30EF7" w:rsidRPr="00AA3BE9" w:rsidRDefault="00E30EF7" w:rsidP="00E30EF7">
      <w:pPr>
        <w:pStyle w:val="a3"/>
        <w:spacing w:before="8"/>
        <w:rPr>
          <w:szCs w:val="22"/>
        </w:rPr>
      </w:pPr>
      <w:r>
        <w:rPr>
          <w:szCs w:val="22"/>
        </w:rPr>
        <w:t>1</w:t>
      </w:r>
      <w:r w:rsidRPr="00AA3BE9">
        <w:rPr>
          <w:szCs w:val="22"/>
        </w:rPr>
        <w:t xml:space="preserve">. </w:t>
      </w:r>
      <w:r w:rsidRPr="00E30EF7">
        <w:rPr>
          <w:szCs w:val="22"/>
        </w:rPr>
        <w:t>Г</w:t>
      </w:r>
      <w:r w:rsidRPr="00E30EF7">
        <w:rPr>
          <w:szCs w:val="22"/>
        </w:rPr>
        <w:t>енетикалық трансформациясы əдістері</w:t>
      </w:r>
      <w:r w:rsidRPr="00AA3BE9">
        <w:rPr>
          <w:szCs w:val="22"/>
        </w:rPr>
        <w:t>.</w:t>
      </w:r>
    </w:p>
    <w:p w14:paraId="7B4C969F" w14:textId="66A7F0EB" w:rsidR="00E30EF7" w:rsidRDefault="00E30EF7" w:rsidP="00E30EF7">
      <w:pPr>
        <w:pStyle w:val="a3"/>
        <w:spacing w:before="8"/>
      </w:pPr>
      <w:r>
        <w:rPr>
          <w:szCs w:val="22"/>
        </w:rPr>
        <w:t>2</w:t>
      </w:r>
      <w:r w:rsidRPr="00AA3BE9">
        <w:rPr>
          <w:szCs w:val="22"/>
        </w:rPr>
        <w:t xml:space="preserve">. </w:t>
      </w:r>
      <w:r w:rsidRPr="00E30EF7">
        <w:rPr>
          <w:szCs w:val="22"/>
        </w:rPr>
        <w:t>Өсімдік протопластарының, жасушаларының жəне ұлпаларының генетикалық трансформациясы</w:t>
      </w:r>
      <w:r w:rsidRPr="00AA3BE9">
        <w:rPr>
          <w:szCs w:val="22"/>
        </w:rPr>
        <w:t>.</w:t>
      </w:r>
    </w:p>
    <w:p w14:paraId="15039A19" w14:textId="77777777" w:rsidR="00B43EEB" w:rsidRPr="005A2D3E" w:rsidRDefault="00B43EEB" w:rsidP="00B43EEB">
      <w:pPr>
        <w:pStyle w:val="a3"/>
        <w:spacing w:before="8"/>
        <w:rPr>
          <w:sz w:val="28"/>
          <w:szCs w:val="28"/>
          <w:lang w:val="kk-KZ"/>
        </w:rPr>
      </w:pPr>
    </w:p>
    <w:p w14:paraId="463B7DE2" w14:textId="77777777" w:rsidR="00B43EEB" w:rsidRPr="005A2D3E" w:rsidRDefault="00B43EEB" w:rsidP="00B43EEB">
      <w:pPr>
        <w:pStyle w:val="a3"/>
        <w:spacing w:before="8"/>
        <w:rPr>
          <w:sz w:val="28"/>
          <w:szCs w:val="28"/>
          <w:lang w:val="kk-KZ"/>
        </w:rPr>
      </w:pPr>
    </w:p>
    <w:p w14:paraId="735927E8" w14:textId="49B587C5" w:rsidR="00B43EEB" w:rsidRDefault="005A2D3E" w:rsidP="00B43EEB">
      <w:pPr>
        <w:spacing w:before="8"/>
        <w:ind w:left="671" w:right="119"/>
        <w:jc w:val="center"/>
        <w:rPr>
          <w:b/>
          <w:sz w:val="30"/>
        </w:rPr>
      </w:pPr>
      <w:r w:rsidRPr="005A2D3E">
        <w:rPr>
          <w:b/>
          <w:sz w:val="30"/>
        </w:rPr>
        <w:t>Дәріс</w:t>
      </w:r>
      <w:r w:rsidR="00B43EEB">
        <w:rPr>
          <w:b/>
          <w:spacing w:val="-3"/>
          <w:sz w:val="30"/>
        </w:rPr>
        <w:t xml:space="preserve"> </w:t>
      </w:r>
      <w:r w:rsidR="00E30EF7">
        <w:rPr>
          <w:b/>
          <w:sz w:val="30"/>
        </w:rPr>
        <w:t>8</w:t>
      </w:r>
    </w:p>
    <w:p w14:paraId="0C84CF02" w14:textId="7F8E72FA" w:rsidR="00B43EEB" w:rsidRDefault="005A2D3E" w:rsidP="004F7451">
      <w:pPr>
        <w:jc w:val="center"/>
        <w:rPr>
          <w:b/>
          <w:sz w:val="30"/>
        </w:rPr>
      </w:pPr>
      <w:r w:rsidRPr="004B1187">
        <w:rPr>
          <w:b/>
          <w:i/>
          <w:iCs/>
          <w:sz w:val="30"/>
        </w:rPr>
        <w:t>Agrobacterium tumefaciens</w:t>
      </w:r>
      <w:r w:rsidRPr="005A2D3E">
        <w:rPr>
          <w:b/>
          <w:sz w:val="30"/>
        </w:rPr>
        <w:t xml:space="preserve"> Ti плазмидасының құрылысы</w:t>
      </w:r>
      <w:r w:rsidR="004F7451" w:rsidRPr="004F7451">
        <w:rPr>
          <w:b/>
          <w:sz w:val="30"/>
        </w:rPr>
        <w:t>.</w:t>
      </w:r>
    </w:p>
    <w:p w14:paraId="38860A43" w14:textId="77777777" w:rsidR="004F7451" w:rsidRDefault="004F7451" w:rsidP="004F7451">
      <w:pPr>
        <w:jc w:val="center"/>
        <w:rPr>
          <w:i/>
          <w:sz w:val="28"/>
          <w:szCs w:val="28"/>
        </w:rPr>
      </w:pPr>
    </w:p>
    <w:p w14:paraId="0533A9D7" w14:textId="77777777" w:rsidR="005A2D3E" w:rsidRDefault="005A2D3E" w:rsidP="005A2D3E">
      <w:pPr>
        <w:ind w:firstLine="567"/>
        <w:jc w:val="both"/>
        <w:rPr>
          <w:sz w:val="28"/>
          <w:szCs w:val="28"/>
          <w:lang w:val="kk-KZ"/>
        </w:rPr>
      </w:pPr>
      <w:r w:rsidRPr="006A4505">
        <w:rPr>
          <w:i/>
          <w:sz w:val="28"/>
          <w:szCs w:val="28"/>
          <w:lang w:val="kk-KZ"/>
        </w:rPr>
        <w:t xml:space="preserve">Дәрістің мақсаты: </w:t>
      </w:r>
      <w:r w:rsidRPr="005A2D3E">
        <w:rPr>
          <w:sz w:val="28"/>
          <w:szCs w:val="28"/>
          <w:lang w:val="kk-KZ"/>
        </w:rPr>
        <w:t>студенттерді агробактериялар арқылы өсімдік трансформациясының әдістерімен таныстыру.</w:t>
      </w:r>
    </w:p>
    <w:p w14:paraId="2610F1F2" w14:textId="099488C2" w:rsidR="00E30EF7" w:rsidRDefault="00E30EF7" w:rsidP="004B1187">
      <w:pPr>
        <w:ind w:left="106" w:firstLine="614"/>
        <w:jc w:val="both"/>
        <w:rPr>
          <w:sz w:val="28"/>
          <w:szCs w:val="28"/>
          <w:lang w:val="kk-KZ"/>
        </w:rPr>
      </w:pPr>
      <w:r w:rsidRPr="00E30EF7">
        <w:rPr>
          <w:sz w:val="28"/>
          <w:szCs w:val="28"/>
          <w:lang w:val="kk-KZ"/>
        </w:rPr>
        <w:t xml:space="preserve">Табиғи жағдайда өсімдік жасушаларының генетикалық трансформациясы байқалады. Өсімдік ісіктерінің пайда болуы, мысалы, тәждің өттері, молекулалық массасы шамамен 1000 кДа болатын дөңгелек ДНҚ-ның Tu плазмидасының жасушасына енуі нәтижесінде </w:t>
      </w:r>
      <w:r w:rsidRPr="00E30EF7">
        <w:rPr>
          <w:i/>
          <w:iCs/>
          <w:sz w:val="28"/>
          <w:szCs w:val="28"/>
          <w:lang w:val="kk-KZ"/>
        </w:rPr>
        <w:t>Agrobacterium tumefaciense</w:t>
      </w:r>
      <w:r w:rsidRPr="00E30EF7">
        <w:rPr>
          <w:sz w:val="28"/>
          <w:szCs w:val="28"/>
          <w:lang w:val="kk-KZ"/>
        </w:rPr>
        <w:t xml:space="preserve"> бактерияларымен индукцияланады. Т плазмидасында өсімдік жасушасының трансформациясына арнайы жауапты ДНҚ учаскесі анықталды. тДНҚ бүкіл хромосоманың құрамына кіреді және жасушалық метаболизмнің көптеген аспектілерін өзгертеді. Қатерлі ісік жасушалары фитогормондары жоқ ең аз қоректік ортада да бақылаусыз өсу қабілетіне ие болады, олар бұзылмаған жасушалардан айырмашылығы, жеткілікті мөлшерде синтезделеді. Табиғи жағдайда генетикалық трансформацияның тағы бір мысалы - тамырдың шамадан тыс өсуімен байланысты өсімдік ауруы. Мұның себебі - </w:t>
      </w:r>
      <w:r w:rsidRPr="00E30EF7">
        <w:rPr>
          <w:i/>
          <w:iCs/>
          <w:sz w:val="28"/>
          <w:szCs w:val="28"/>
          <w:lang w:val="kk-KZ"/>
        </w:rPr>
        <w:t>Agrobacterium rhizogenes</w:t>
      </w:r>
      <w:r w:rsidRPr="00E30EF7">
        <w:rPr>
          <w:sz w:val="28"/>
          <w:szCs w:val="28"/>
          <w:lang w:val="kk-KZ"/>
        </w:rPr>
        <w:t xml:space="preserve"> бактерияларынан R-плазмиданың өсімдік жасушасына енуі. Бұл плазмидада транспозонға ұқсас өсімдік жасушасының хромосомасына біріге алатын ДНҚ фрагменті де бар. Келтірілген мысалдар көптеген ғалымдарды микробтар мен өсімдік жасушаларының барлық түрлерінен жаңа пайдалы қасиеттерді алу мақсатында қауымдастық құруға шабыттандырды. </w:t>
      </w:r>
    </w:p>
    <w:p w14:paraId="125AF4AE" w14:textId="77777777" w:rsidR="004B1187" w:rsidRPr="004B1187" w:rsidRDefault="004B1187" w:rsidP="004B1187">
      <w:pPr>
        <w:ind w:left="106" w:firstLine="614"/>
        <w:jc w:val="both"/>
        <w:rPr>
          <w:sz w:val="28"/>
          <w:szCs w:val="28"/>
          <w:lang w:val="kk-KZ"/>
        </w:rPr>
      </w:pPr>
      <w:r w:rsidRPr="004B1187">
        <w:rPr>
          <w:sz w:val="28"/>
          <w:szCs w:val="28"/>
          <w:lang w:val="kk-KZ"/>
        </w:rPr>
        <w:t>Agrobacterium tumefaciens кейбір штаммдарының жасушаларында Ti плазмиді (ағылшын тілінен, ісік тудыратын) табылды. Таза культурада оқшауланған бұл бактерия қосжарнақты өсімдіктерде ісіктердің пайда болуына әкелуі мүмкін, бұл өз мәні бойынша, Agrobacterium rhizogenes штамдарында болатын, тамырларды индукциялайтын табиғи гендік-инженерлік жүйе деп санауға болады).</w:t>
      </w:r>
    </w:p>
    <w:p w14:paraId="4669697D" w14:textId="77777777" w:rsidR="004B1187" w:rsidRPr="004B1187" w:rsidRDefault="004B1187" w:rsidP="004B1187">
      <w:pPr>
        <w:ind w:left="106" w:firstLine="614"/>
        <w:jc w:val="both"/>
        <w:rPr>
          <w:sz w:val="28"/>
          <w:szCs w:val="28"/>
          <w:lang w:val="kk-KZ"/>
        </w:rPr>
      </w:pPr>
      <w:r w:rsidRPr="004B1187">
        <w:rPr>
          <w:sz w:val="28"/>
          <w:szCs w:val="28"/>
          <w:lang w:val="kk-KZ"/>
        </w:rPr>
        <w:t>1970 жылдары Дж.Шелл және оның әріптестері ісіктің пайда болу себебі A. tumefaciens кейбір штаммдарының жасушаларында кездесетін Ti плазмидалары екенін анықтады. Ti плазмидасы бактерия жасушасынан өсімдікке енеді және оның Т-ДНҚ (ағылшын тілінен аударылған ДНҚ) деп аталатын бөлігі жұқтырған өсімдіктің хромосомаларына ковалентті түрде біріктіріледі (4.10-сурет). Табиғатта бұл фрагментте агробактериялардың көбеюіне ықпал ететін және зардап шеккен өсімдікті паразиттік етуге мүмкіндік беретін гендер бар.</w:t>
      </w:r>
    </w:p>
    <w:p w14:paraId="5500B5AD" w14:textId="77777777" w:rsidR="004B1187" w:rsidRPr="004B1187" w:rsidRDefault="004B1187" w:rsidP="004B1187">
      <w:pPr>
        <w:ind w:left="106" w:firstLine="614"/>
        <w:jc w:val="both"/>
        <w:rPr>
          <w:sz w:val="28"/>
          <w:szCs w:val="28"/>
          <w:lang w:val="kk-KZ"/>
        </w:rPr>
      </w:pPr>
      <w:r w:rsidRPr="004B1187">
        <w:rPr>
          <w:sz w:val="28"/>
          <w:szCs w:val="28"/>
          <w:lang w:val="kk-KZ"/>
        </w:rPr>
        <w:t>Т-ДНҚ құрайтын гендер өсімдік жасушасына көшкеннен кейін ғана қызмет етеді. Хромосомамен біріктірілген Т-ДНҚ инфекция ошағында ісіктің (жануарлардың ісік жасушаларына ұқсайтын тәждері) түзілуін, фитогормондардың - цитокининдердің және ауксиндердің гиперпродукциясын, сондай-ақ бірқатар амин қышқылы туындыларының синтезін, opines – ешбір өсімдіктердің сау жасушаларында кездеспейтін заттар.</w:t>
      </w:r>
    </w:p>
    <w:p w14:paraId="1746A2D0" w14:textId="77777777" w:rsidR="004B1187" w:rsidRPr="004B1187" w:rsidRDefault="004B1187" w:rsidP="004B1187">
      <w:pPr>
        <w:ind w:left="106" w:firstLine="614"/>
        <w:jc w:val="both"/>
        <w:rPr>
          <w:sz w:val="28"/>
          <w:szCs w:val="28"/>
          <w:lang w:val="kk-KZ"/>
        </w:rPr>
      </w:pPr>
      <w:r w:rsidRPr="004B1187">
        <w:rPr>
          <w:sz w:val="28"/>
          <w:szCs w:val="28"/>
          <w:lang w:val="kk-KZ"/>
        </w:rPr>
        <w:t>Ісік фитогормондардың теңгерімсіздігі нәтижесінде пайда болады, яғни өнімдері ауксиндер мен цитокининдер болып табылатын онкогендердің жұмыс істеуі нәтижесінде пайда болады. Бактериялар ісік жасушалары бөлетін опындарды оның өсуі мен көбеюі үшін көміртегі мен азот көзі ретінде пайдаланады. Бактерияның өзі жасушаға енбейді, бірақ жасушааралық кеңістікте қалады және кіріктірілген Т-ДНҚ-сы бар жасушаны опин шығаратын «зауыт» ретінде пайдаланады. Дж.Шелл бұл A. tumefaciens және өсімдіктердің генетикалық колонизациясы арасындағы байланысты атады, бұл гендік инженерияда табиғаттың өзі жүргізген тәжірибе.</w:t>
      </w:r>
    </w:p>
    <w:p w14:paraId="0BE0CDCC" w14:textId="77777777" w:rsidR="004B1187" w:rsidRPr="004B1187" w:rsidRDefault="004B1187" w:rsidP="004B1187">
      <w:pPr>
        <w:ind w:left="106" w:firstLine="614"/>
        <w:jc w:val="both"/>
        <w:rPr>
          <w:sz w:val="28"/>
          <w:szCs w:val="28"/>
          <w:lang w:val="kk-KZ"/>
        </w:rPr>
      </w:pPr>
      <w:r w:rsidRPr="004B1187">
        <w:rPr>
          <w:sz w:val="28"/>
          <w:szCs w:val="28"/>
          <w:lang w:val="kk-KZ"/>
        </w:rPr>
        <w:t>Ti плазмидаларының құрылымы жақсы зерттелген. Оларға мыналар жатады:</w:t>
      </w:r>
    </w:p>
    <w:p w14:paraId="4A43C27B" w14:textId="77777777" w:rsidR="004B1187" w:rsidRPr="004B1187" w:rsidRDefault="004B1187" w:rsidP="004B1187">
      <w:pPr>
        <w:ind w:left="106" w:firstLine="614"/>
        <w:jc w:val="both"/>
        <w:rPr>
          <w:sz w:val="28"/>
          <w:szCs w:val="28"/>
          <w:lang w:val="kk-KZ"/>
        </w:rPr>
      </w:pPr>
      <w:r w:rsidRPr="004B1187">
        <w:rPr>
          <w:sz w:val="28"/>
          <w:szCs w:val="28"/>
          <w:lang w:val="kk-KZ"/>
        </w:rPr>
        <w:t>— Т-ДНҚ – ДНҚ аймағы, онда ісіктердің морфологиясына және ісік жасушаларының бақыланбайтын өсуін тудыратын фитогормондардың синтезіне жауап беретін гендер, сондай-ақ бактериялар үшін көміртегі мен азот көздерінің синтезіне жауап беретін гендер бар. тамақтану. Дәл осы гендердің барлығы өсімдік жасушасының ядролық геномына ауысады;</w:t>
      </w:r>
    </w:p>
    <w:p w14:paraId="2488CB71" w14:textId="77777777" w:rsidR="004B1187" w:rsidRPr="004B1187" w:rsidRDefault="004B1187" w:rsidP="004B1187">
      <w:pPr>
        <w:ind w:left="106" w:firstLine="614"/>
        <w:jc w:val="both"/>
        <w:rPr>
          <w:sz w:val="28"/>
          <w:szCs w:val="28"/>
          <w:lang w:val="kk-KZ"/>
        </w:rPr>
      </w:pPr>
      <w:r w:rsidRPr="004B1187">
        <w:rPr>
          <w:sz w:val="28"/>
          <w:szCs w:val="28"/>
          <w:lang w:val="kk-KZ"/>
        </w:rPr>
        <w:t>— y/r аймағы — өсімдік хромосомаларына Т-ДНҚ-ны кесуге, тасымалдауға және біріктіруге жауапты гендер бар. Бұл гендердің индукциясы қайтымды, бұл бактерия жасушалары үшін өте маңызды. Егер жұқтырған өсімдік қазірдің өзінде ауру болса және өмір сүруге қабілетсіз организм болса, онда Т-ДНҚ тасымалдануы болмайды;</w:t>
      </w:r>
    </w:p>
    <w:p w14:paraId="2EF170F7" w14:textId="77777777" w:rsidR="004B1187" w:rsidRPr="004B1187" w:rsidRDefault="004B1187" w:rsidP="004B1187">
      <w:pPr>
        <w:ind w:left="106" w:firstLine="614"/>
        <w:jc w:val="both"/>
        <w:rPr>
          <w:sz w:val="28"/>
          <w:szCs w:val="28"/>
          <w:lang w:val="kk-KZ"/>
        </w:rPr>
      </w:pPr>
      <w:r w:rsidRPr="004B1187">
        <w:rPr>
          <w:sz w:val="28"/>
          <w:szCs w:val="28"/>
          <w:lang w:val="kk-KZ"/>
        </w:rPr>
        <w:t>— ори аймақ — өнімдері Ti плазмидасының репликациясын қамтамасыз ететін гендер бар;</w:t>
      </w:r>
    </w:p>
    <w:p w14:paraId="7F876F12" w14:textId="77777777" w:rsidR="004B1187" w:rsidRPr="004B1187" w:rsidRDefault="004B1187" w:rsidP="004B1187">
      <w:pPr>
        <w:ind w:left="106" w:firstLine="614"/>
        <w:jc w:val="both"/>
        <w:rPr>
          <w:sz w:val="28"/>
          <w:szCs w:val="28"/>
          <w:lang w:val="kk-KZ"/>
        </w:rPr>
      </w:pPr>
      <w:r w:rsidRPr="004B1187">
        <w:rPr>
          <w:sz w:val="28"/>
          <w:szCs w:val="28"/>
          <w:lang w:val="kk-KZ"/>
        </w:rPr>
        <w:t>— fra аймағы — бактериялардың конъюгациясына жауапты гендер бар.</w:t>
      </w:r>
    </w:p>
    <w:p w14:paraId="0284DCBD" w14:textId="09BD005A" w:rsidR="004B1187" w:rsidRDefault="004B1187" w:rsidP="004B1187">
      <w:pPr>
        <w:ind w:left="106" w:firstLine="614"/>
        <w:jc w:val="both"/>
        <w:rPr>
          <w:sz w:val="28"/>
          <w:szCs w:val="28"/>
          <w:lang w:val="kk-KZ"/>
        </w:rPr>
      </w:pPr>
      <w:r w:rsidRPr="004B1187">
        <w:rPr>
          <w:sz w:val="28"/>
          <w:szCs w:val="28"/>
          <w:lang w:val="kk-KZ"/>
        </w:rPr>
        <w:t>Ti плазмиді өсімдік жасушаларына бөтен гендерді енгізу үшін тамаша табиғи вектор екенін дәлелдеді. Ең оңай жолы Т-ДНҚ-ны бөгде (пайдалы) гендермен алмастыру, оларды агробактерия плазмидаларына енгізу және олармен өсімдіктерді жұқтыру болады, өйткені ісік индукциясына, опин синтезіне және зақымдалған өсімдіктің жасушалық дифференциациясын басуға жауапты гендер жақын орналасқан. Т-ДНҚ-да бір-біріне. Сонымен бірге Т-ДНҚ-ның өсімдік хромосомаларына ауысуына және бірігуіне жауапты гендер Ti плазмидасының басқа аймағында – уир аймағында орналасады.</w:t>
      </w:r>
    </w:p>
    <w:p w14:paraId="6657AB78" w14:textId="77777777" w:rsidR="00E30EF7" w:rsidRDefault="00E30EF7" w:rsidP="00E30EF7">
      <w:pPr>
        <w:pStyle w:val="a3"/>
        <w:spacing w:before="8"/>
        <w:rPr>
          <w:b/>
          <w:bCs/>
          <w:i/>
          <w:iCs/>
        </w:rPr>
      </w:pPr>
      <w:r w:rsidRPr="00E30EF7">
        <w:rPr>
          <w:b/>
          <w:bCs/>
          <w:i/>
          <w:iCs/>
        </w:rPr>
        <w:t>Бақылау сұрақтары:</w:t>
      </w:r>
    </w:p>
    <w:p w14:paraId="4BD53F06" w14:textId="77777777" w:rsidR="00E30EF7" w:rsidRPr="00E30EF7" w:rsidRDefault="00E30EF7" w:rsidP="00E30EF7">
      <w:pPr>
        <w:pStyle w:val="a3"/>
        <w:spacing w:before="8"/>
        <w:rPr>
          <w:sz w:val="28"/>
          <w:szCs w:val="28"/>
        </w:rPr>
      </w:pPr>
      <w:r w:rsidRPr="00E30EF7">
        <w:rPr>
          <w:sz w:val="28"/>
          <w:szCs w:val="28"/>
        </w:rPr>
        <w:t>1. Өсімдік жасушаларының трансформациясы.</w:t>
      </w:r>
    </w:p>
    <w:p w14:paraId="4EDFB2AE" w14:textId="77777777" w:rsidR="00E30EF7" w:rsidRPr="00E30EF7" w:rsidRDefault="00E30EF7" w:rsidP="00E30EF7">
      <w:pPr>
        <w:pStyle w:val="a3"/>
        <w:spacing w:before="8"/>
        <w:rPr>
          <w:sz w:val="28"/>
          <w:szCs w:val="28"/>
        </w:rPr>
      </w:pPr>
      <w:r w:rsidRPr="00E30EF7">
        <w:rPr>
          <w:sz w:val="28"/>
          <w:szCs w:val="28"/>
        </w:rPr>
        <w:t>2. Өсімдік протопластарының трансформациясы.</w:t>
      </w:r>
    </w:p>
    <w:p w14:paraId="0D491EC8" w14:textId="76D68D75" w:rsidR="00950732" w:rsidRDefault="00E30EF7" w:rsidP="00E30EF7">
      <w:pPr>
        <w:pStyle w:val="a3"/>
        <w:spacing w:before="8"/>
        <w:rPr>
          <w:sz w:val="28"/>
          <w:szCs w:val="28"/>
        </w:rPr>
      </w:pPr>
      <w:r w:rsidRPr="00E30EF7">
        <w:rPr>
          <w:sz w:val="28"/>
          <w:szCs w:val="28"/>
        </w:rPr>
        <w:t>3. Agrobacterium туысының микроорганизмдерін қолдану арқылы өсімдік жасушаларының трансформациялану әдісі.</w:t>
      </w:r>
    </w:p>
    <w:p w14:paraId="492E8B77" w14:textId="77777777" w:rsidR="00950732" w:rsidRDefault="00950732" w:rsidP="00950732">
      <w:pPr>
        <w:pStyle w:val="a3"/>
        <w:spacing w:before="8"/>
        <w:rPr>
          <w:sz w:val="28"/>
          <w:szCs w:val="28"/>
        </w:rPr>
      </w:pPr>
    </w:p>
    <w:p w14:paraId="4255A9BF" w14:textId="77777777" w:rsidR="004B1187" w:rsidRDefault="004B1187" w:rsidP="00950732">
      <w:pPr>
        <w:spacing w:before="8"/>
        <w:ind w:left="671" w:right="119"/>
        <w:jc w:val="center"/>
        <w:rPr>
          <w:b/>
          <w:sz w:val="30"/>
        </w:rPr>
      </w:pPr>
    </w:p>
    <w:p w14:paraId="19A92B0A" w14:textId="6BE20235" w:rsidR="00950732" w:rsidRDefault="004B1187" w:rsidP="00950732">
      <w:pPr>
        <w:spacing w:before="8"/>
        <w:ind w:left="671" w:right="119"/>
        <w:jc w:val="center"/>
        <w:rPr>
          <w:b/>
          <w:sz w:val="30"/>
        </w:rPr>
      </w:pPr>
      <w:r>
        <w:rPr>
          <w:b/>
          <w:sz w:val="30"/>
          <w:lang w:val="kk-KZ"/>
        </w:rPr>
        <w:t xml:space="preserve">Дәріс </w:t>
      </w:r>
      <w:r w:rsidR="00950732">
        <w:rPr>
          <w:b/>
          <w:spacing w:val="-3"/>
          <w:sz w:val="30"/>
        </w:rPr>
        <w:t xml:space="preserve"> </w:t>
      </w:r>
      <w:r w:rsidR="00E30EF7">
        <w:rPr>
          <w:b/>
          <w:sz w:val="30"/>
        </w:rPr>
        <w:t>9</w:t>
      </w:r>
    </w:p>
    <w:p w14:paraId="09E4CF7D" w14:textId="262DE1C2" w:rsidR="00950732" w:rsidRPr="009001E7" w:rsidRDefault="004B1187" w:rsidP="00950732">
      <w:pPr>
        <w:jc w:val="center"/>
        <w:rPr>
          <w:b/>
          <w:i/>
          <w:sz w:val="30"/>
        </w:rPr>
      </w:pPr>
      <w:r w:rsidRPr="004B1187">
        <w:rPr>
          <w:b/>
          <w:sz w:val="30"/>
        </w:rPr>
        <w:t>Агробактериялар арқылы өсімдікті трансформациялау əдісі.</w:t>
      </w:r>
      <w:r w:rsidR="00950732" w:rsidRPr="009001E7">
        <w:rPr>
          <w:b/>
          <w:i/>
          <w:sz w:val="30"/>
        </w:rPr>
        <w:t>.</w:t>
      </w:r>
    </w:p>
    <w:p w14:paraId="29F8B25F" w14:textId="77777777" w:rsidR="00950732" w:rsidRPr="009001E7" w:rsidRDefault="00950732" w:rsidP="00950732">
      <w:pPr>
        <w:jc w:val="both"/>
        <w:rPr>
          <w:i/>
          <w:sz w:val="28"/>
          <w:szCs w:val="28"/>
        </w:rPr>
      </w:pPr>
    </w:p>
    <w:p w14:paraId="03726CCD" w14:textId="1861646A" w:rsidR="004B1187" w:rsidRDefault="004B1187" w:rsidP="004B1187">
      <w:pPr>
        <w:ind w:firstLine="567"/>
        <w:jc w:val="both"/>
        <w:rPr>
          <w:sz w:val="28"/>
          <w:szCs w:val="28"/>
          <w:lang w:val="kk-KZ"/>
        </w:rPr>
      </w:pPr>
      <w:r w:rsidRPr="006A4505">
        <w:rPr>
          <w:i/>
          <w:sz w:val="28"/>
          <w:szCs w:val="28"/>
          <w:lang w:val="kk-KZ"/>
        </w:rPr>
        <w:t xml:space="preserve">Дәрістің мақсаты: </w:t>
      </w:r>
      <w:r w:rsidRPr="005A2D3E">
        <w:rPr>
          <w:sz w:val="28"/>
          <w:szCs w:val="28"/>
          <w:lang w:val="kk-KZ"/>
        </w:rPr>
        <w:t xml:space="preserve">студенттерді </w:t>
      </w:r>
      <w:r w:rsidRPr="004B1187">
        <w:rPr>
          <w:i/>
          <w:iCs/>
          <w:sz w:val="28"/>
          <w:szCs w:val="28"/>
          <w:lang w:val="kk-KZ"/>
        </w:rPr>
        <w:t>A. tumefaciens</w:t>
      </w:r>
      <w:r w:rsidRPr="004B1187">
        <w:rPr>
          <w:sz w:val="28"/>
          <w:szCs w:val="28"/>
          <w:lang w:val="kk-KZ"/>
        </w:rPr>
        <w:t>-тің Ti плазмидасының көмегімен өсімдіктердің трансформациясымен таныстыру.</w:t>
      </w:r>
    </w:p>
    <w:p w14:paraId="1D3748F6" w14:textId="77777777" w:rsidR="004B1187" w:rsidRPr="004B1187" w:rsidRDefault="004B1187" w:rsidP="004B1187">
      <w:pPr>
        <w:pStyle w:val="a3"/>
        <w:spacing w:before="8"/>
        <w:rPr>
          <w:sz w:val="28"/>
          <w:szCs w:val="28"/>
          <w:lang w:val="kk-KZ"/>
        </w:rPr>
      </w:pPr>
      <w:r w:rsidRPr="004B1187">
        <w:rPr>
          <w:sz w:val="28"/>
          <w:szCs w:val="28"/>
          <w:lang w:val="kk-KZ"/>
        </w:rPr>
        <w:t>Өсімдіктердің жануарлармен салыстырғанда маңызды артықшылығы олардың жасушаларының тұтас өсімдікке айналу қабілеті (яғни тотипотенция), ол трансгенді өсімдіктерді алу жұмыстарында кеңінен қолданылады.</w:t>
      </w:r>
    </w:p>
    <w:p w14:paraId="6CF6D577" w14:textId="77777777" w:rsidR="004B1187" w:rsidRPr="004B1187" w:rsidRDefault="004B1187" w:rsidP="004B1187">
      <w:pPr>
        <w:pStyle w:val="a3"/>
        <w:spacing w:before="8"/>
        <w:rPr>
          <w:sz w:val="28"/>
          <w:szCs w:val="28"/>
          <w:lang w:val="kk-KZ"/>
        </w:rPr>
      </w:pPr>
      <w:r w:rsidRPr="004B1187">
        <w:rPr>
          <w:sz w:val="28"/>
          <w:szCs w:val="28"/>
          <w:lang w:val="kk-KZ"/>
        </w:rPr>
        <w:t>Өсімдіктердің генетикалық трансформациясы гендік инженерия әдістерін қолдану арқылы векторлық әдіспен (агробактериялар мен вирустарды қолдану арқылы) және генді тікелей тасымалдау арқылы жүзеге асырылуы мүмкін.</w:t>
      </w:r>
    </w:p>
    <w:p w14:paraId="546816BD" w14:textId="77777777" w:rsidR="004B1187" w:rsidRPr="004B1187" w:rsidRDefault="004B1187" w:rsidP="004B1187">
      <w:pPr>
        <w:pStyle w:val="a3"/>
        <w:spacing w:before="8"/>
        <w:rPr>
          <w:sz w:val="28"/>
          <w:szCs w:val="28"/>
          <w:lang w:val="kk-KZ"/>
        </w:rPr>
      </w:pPr>
      <w:r w:rsidRPr="004B1187">
        <w:rPr>
          <w:sz w:val="28"/>
          <w:szCs w:val="28"/>
          <w:lang w:val="kk-KZ"/>
        </w:rPr>
        <w:t>Плазмидті векторлардың жұмысының ең көп зерттелген мысалы - Agrobacterium тектес топырақ бактерияларының Ti- және Ri-плазмидаларын қолдану арқылы өсімдік геномына бөгде гендерді енгізу. Осы плазмидаларды пайдалана отырып, бактериялар өздерінің генетикалық материалдарын қосжарнақты өсімдіктердің жасушаларына біріктіре алады.</w:t>
      </w:r>
    </w:p>
    <w:p w14:paraId="383D28B4" w14:textId="77777777" w:rsidR="004B1187" w:rsidRPr="004B1187" w:rsidRDefault="004B1187" w:rsidP="004B1187">
      <w:pPr>
        <w:pStyle w:val="a3"/>
        <w:spacing w:before="8"/>
        <w:rPr>
          <w:sz w:val="28"/>
          <w:szCs w:val="28"/>
          <w:lang w:val="kk-KZ"/>
        </w:rPr>
      </w:pPr>
      <w:r w:rsidRPr="004B1187">
        <w:rPr>
          <w:sz w:val="28"/>
          <w:szCs w:val="28"/>
          <w:lang w:val="kk-KZ"/>
        </w:rPr>
        <w:t>Осылайша, тәжірибелік жағдайда Ti плазмидаларының негізінде жасанды векторлар жасалады. Трансгендік өсімдіктерді жасау үшін Т-ДНҚ-ға экономикалық құнды белгілерді кодтайтын гендер енгізіледі. Сол аймақ маркер гендерімен (трансформацияланған өсімдік жасушаларын таңдау үшін), эукариоттық промотормен (мысалы, гүлді қырыққабат мозаикалық вирусының 358 промоторы - CAMV) және бірегей шектеу орындарымен қамтамасыз етілген.</w:t>
      </w:r>
    </w:p>
    <w:p w14:paraId="1D4F4547" w14:textId="77777777" w:rsidR="004B1187" w:rsidRPr="004B1187" w:rsidRDefault="004B1187" w:rsidP="004B1187">
      <w:pPr>
        <w:pStyle w:val="a3"/>
        <w:spacing w:before="8"/>
        <w:rPr>
          <w:sz w:val="28"/>
          <w:szCs w:val="28"/>
          <w:lang w:val="kk-KZ"/>
        </w:rPr>
      </w:pPr>
      <w:r w:rsidRPr="004B1187">
        <w:rPr>
          <w:sz w:val="28"/>
          <w:szCs w:val="28"/>
          <w:lang w:val="kk-KZ"/>
        </w:rPr>
        <w:t>Дегенмен, Ti плазмидаларының мөлшері тым үлкен және оларды вектор ретінде пайдалануға мүмкіндік бермейді. Бұл мәселені шешу үшін арнайы технология – екілік жүйе құрылды.</w:t>
      </w:r>
    </w:p>
    <w:p w14:paraId="05217E00" w14:textId="77777777" w:rsidR="004B1187" w:rsidRPr="004B1187" w:rsidRDefault="004B1187" w:rsidP="004B1187">
      <w:pPr>
        <w:pStyle w:val="a3"/>
        <w:spacing w:before="8"/>
        <w:rPr>
          <w:sz w:val="28"/>
          <w:szCs w:val="28"/>
          <w:lang w:val="kk-KZ"/>
        </w:rPr>
      </w:pPr>
      <w:r w:rsidRPr="004B1187">
        <w:rPr>
          <w:sz w:val="28"/>
          <w:szCs w:val="28"/>
          <w:lang w:val="kk-KZ"/>
        </w:rPr>
        <w:t>Т-ДНҚ Ti плазмидасынан бөлініп алынады және мысалы, E. coli жасушаларында өзін-өзі репликациялауға қабілетті pBR322 плазмидасына енгізіледі. Осылайша, pBR322-де Т-ДНҚ клондау (көшірмелер санының еселенуі) жүзеге асырылады. Векторлық жүйе (T-DNA - pBR322) E. coli жасушаларынан бөлініп, Т-ДНҚ-ға қызықты гендер енгізіледі. Жаңа векторлық жүйе E. coli жасушаларында қайтадан таралады, содан кейін қалыпты Ti плазмидалары бар Agrobacterium tumefaciens жасушаларына енгізіледі. Гомологиялық рекомбинация нәтижесінде векторлық жүйе мен Ti плазмидасы Т-ДНҚ аймақтарымен алмасады. Енді Agrobacterium tumefaciens жасушалары плазмидаларында бөтен гендерді тасымалдайды, олар өсімдік жасушаларының ядролық геномына ауыса алады, бұл трансгенді өсімдіктердің пайда болуына әкеледі.</w:t>
      </w:r>
    </w:p>
    <w:p w14:paraId="70EB8B3B" w14:textId="77777777" w:rsidR="004B1187" w:rsidRPr="004B1187" w:rsidRDefault="004B1187" w:rsidP="004B1187">
      <w:pPr>
        <w:pStyle w:val="a3"/>
        <w:spacing w:before="8"/>
        <w:rPr>
          <w:sz w:val="28"/>
          <w:szCs w:val="28"/>
          <w:lang w:val="kk-KZ"/>
        </w:rPr>
      </w:pPr>
      <w:r w:rsidRPr="004B1187">
        <w:rPr>
          <w:sz w:val="28"/>
          <w:szCs w:val="28"/>
          <w:lang w:val="kk-KZ"/>
        </w:rPr>
        <w:t>Соңғы жылдары жасанды векторларды жасау үшін Agrobacterium rhizogenes штамдарында болатын Ri плазмиді (ағылшын тілінен аударғанда тамырды индукциялау) қолданылды. Ri плазмидаларының Ti плазмидаларынан артықшылығы бар, олар табиғи, зиянсыз векторлар. Т-ДНҚ-ны өсімдік жасушаларының хромосомалық ДНҚ-сына біріктіргеннен кейін инфекция аймағында тамыр түзілуінің жоғарылауы (&lt;• сақал) байқалады, олардан сау өсімдіктер дифференциацияланбаған ісік тініне қарағанда қалпына келтіру оңайырақ.</w:t>
      </w:r>
    </w:p>
    <w:p w14:paraId="66E50AE8" w14:textId="77777777" w:rsidR="004B1187" w:rsidRDefault="004B1187" w:rsidP="004B1187">
      <w:pPr>
        <w:pStyle w:val="a3"/>
        <w:spacing w:before="8"/>
        <w:rPr>
          <w:sz w:val="28"/>
          <w:szCs w:val="28"/>
          <w:lang w:val="kk-KZ"/>
        </w:rPr>
      </w:pPr>
      <w:r w:rsidRPr="004B1187">
        <w:rPr>
          <w:sz w:val="28"/>
          <w:szCs w:val="28"/>
          <w:lang w:val="kk-KZ"/>
        </w:rPr>
        <w:t>Агробактерияларға төзімді моножарнақты өсімдіктерді түрлендіру үшін ДНҚ-ны жасушаларға тікелей физикалық тасымалдау әдістері жасалды. Бұл әдістер айтарлықтай әртүрлі: микробөлшектермен бомбалау немесе баллистикалық әдіс; электропорация; полиэтиленгликольмен өңдеу; микроинъекция; Липосомалардағы ДНҚ-ның тасымалдануы және т.б.</w:t>
      </w:r>
    </w:p>
    <w:p w14:paraId="6C3F77D3" w14:textId="77777777" w:rsidR="004B1187" w:rsidRPr="004B1187" w:rsidRDefault="004B1187" w:rsidP="004B1187">
      <w:pPr>
        <w:pStyle w:val="a3"/>
        <w:spacing w:before="8"/>
        <w:ind w:left="1032" w:firstLine="0"/>
        <w:rPr>
          <w:sz w:val="28"/>
          <w:szCs w:val="28"/>
        </w:rPr>
      </w:pPr>
      <w:r w:rsidRPr="004B1187">
        <w:rPr>
          <w:b/>
          <w:i/>
          <w:sz w:val="28"/>
          <w:szCs w:val="28"/>
        </w:rPr>
        <w:t>Бақылау сұрақтары:</w:t>
      </w:r>
    </w:p>
    <w:p w14:paraId="044EAA65" w14:textId="7497525C" w:rsidR="00E575ED" w:rsidRDefault="00E575ED" w:rsidP="00E575ED">
      <w:pPr>
        <w:pStyle w:val="a3"/>
        <w:numPr>
          <w:ilvl w:val="0"/>
          <w:numId w:val="14"/>
        </w:numPr>
        <w:spacing w:before="8"/>
        <w:rPr>
          <w:sz w:val="28"/>
          <w:szCs w:val="28"/>
        </w:rPr>
      </w:pPr>
      <w:r w:rsidRPr="00E575ED">
        <w:rPr>
          <w:sz w:val="28"/>
          <w:szCs w:val="28"/>
        </w:rPr>
        <w:t>Трансформация растительного генома</w:t>
      </w:r>
    </w:p>
    <w:p w14:paraId="58EBA9B3" w14:textId="77777777" w:rsidR="00E575ED" w:rsidRDefault="00E575ED" w:rsidP="00E575ED">
      <w:pPr>
        <w:pStyle w:val="a3"/>
        <w:numPr>
          <w:ilvl w:val="0"/>
          <w:numId w:val="14"/>
        </w:numPr>
        <w:spacing w:before="8"/>
        <w:rPr>
          <w:sz w:val="28"/>
          <w:szCs w:val="28"/>
        </w:rPr>
      </w:pPr>
      <w:r w:rsidRPr="000A4FE9">
        <w:rPr>
          <w:sz w:val="28"/>
          <w:szCs w:val="28"/>
        </w:rPr>
        <w:t>Строение Ti-плазмид</w:t>
      </w:r>
      <w:r>
        <w:rPr>
          <w:sz w:val="28"/>
          <w:szCs w:val="28"/>
        </w:rPr>
        <w:t>.</w:t>
      </w:r>
    </w:p>
    <w:p w14:paraId="63DA1D07" w14:textId="77777777" w:rsidR="00E575ED" w:rsidRDefault="00E575ED" w:rsidP="00E575ED">
      <w:pPr>
        <w:pStyle w:val="a3"/>
        <w:numPr>
          <w:ilvl w:val="0"/>
          <w:numId w:val="14"/>
        </w:numPr>
        <w:spacing w:before="8"/>
        <w:rPr>
          <w:sz w:val="28"/>
          <w:szCs w:val="28"/>
        </w:rPr>
      </w:pPr>
      <w:r>
        <w:rPr>
          <w:sz w:val="28"/>
          <w:szCs w:val="28"/>
        </w:rPr>
        <w:t>Методы т</w:t>
      </w:r>
      <w:r w:rsidRPr="00E575ED">
        <w:rPr>
          <w:sz w:val="28"/>
          <w:szCs w:val="28"/>
        </w:rPr>
        <w:t>рансформация растений</w:t>
      </w:r>
      <w:r>
        <w:rPr>
          <w:sz w:val="28"/>
          <w:szCs w:val="28"/>
        </w:rPr>
        <w:t>.</w:t>
      </w:r>
    </w:p>
    <w:p w14:paraId="4198900D" w14:textId="77777777" w:rsidR="00E575ED" w:rsidRDefault="00E575ED" w:rsidP="00E575ED">
      <w:pPr>
        <w:pStyle w:val="a3"/>
        <w:spacing w:before="8"/>
        <w:rPr>
          <w:sz w:val="28"/>
          <w:szCs w:val="28"/>
        </w:rPr>
      </w:pPr>
    </w:p>
    <w:p w14:paraId="14DB1BE4" w14:textId="55026470" w:rsidR="00E575ED" w:rsidRDefault="004B1187" w:rsidP="00E575ED">
      <w:pPr>
        <w:spacing w:before="8"/>
        <w:ind w:left="671" w:right="119"/>
        <w:jc w:val="center"/>
        <w:rPr>
          <w:b/>
          <w:sz w:val="30"/>
        </w:rPr>
      </w:pPr>
      <w:r>
        <w:rPr>
          <w:b/>
          <w:sz w:val="30"/>
          <w:lang w:val="kk-KZ"/>
        </w:rPr>
        <w:t xml:space="preserve">Дәәріс </w:t>
      </w:r>
      <w:r>
        <w:rPr>
          <w:b/>
          <w:sz w:val="30"/>
        </w:rPr>
        <w:t>10</w:t>
      </w:r>
    </w:p>
    <w:p w14:paraId="34C9B326" w14:textId="6207DE36" w:rsidR="00E575ED" w:rsidRDefault="004B1187" w:rsidP="00B2580B">
      <w:pPr>
        <w:pStyle w:val="a3"/>
        <w:spacing w:before="8"/>
        <w:jc w:val="center"/>
        <w:rPr>
          <w:b/>
          <w:szCs w:val="22"/>
        </w:rPr>
      </w:pPr>
      <w:r w:rsidRPr="004B1187">
        <w:rPr>
          <w:b/>
          <w:szCs w:val="22"/>
        </w:rPr>
        <w:t>Өсімдіктердің биолистикалық трансформация əдісі.</w:t>
      </w:r>
      <w:r w:rsidR="00B2580B" w:rsidRPr="00B2580B">
        <w:rPr>
          <w:b/>
          <w:szCs w:val="22"/>
        </w:rPr>
        <w:t>.</w:t>
      </w:r>
    </w:p>
    <w:p w14:paraId="38EA90EC" w14:textId="77777777" w:rsidR="00B2580B" w:rsidRDefault="00B2580B" w:rsidP="00B2580B">
      <w:pPr>
        <w:ind w:firstLine="709"/>
        <w:jc w:val="both"/>
        <w:rPr>
          <w:i/>
          <w:sz w:val="28"/>
          <w:szCs w:val="28"/>
        </w:rPr>
      </w:pPr>
    </w:p>
    <w:p w14:paraId="1818D440" w14:textId="66136CBF" w:rsidR="004B1187" w:rsidRDefault="004B1187" w:rsidP="00B2580B">
      <w:pPr>
        <w:ind w:firstLine="709"/>
        <w:jc w:val="both"/>
        <w:rPr>
          <w:i/>
          <w:sz w:val="28"/>
          <w:szCs w:val="28"/>
        </w:rPr>
      </w:pPr>
      <w:r w:rsidRPr="006A4505">
        <w:rPr>
          <w:i/>
          <w:sz w:val="28"/>
          <w:szCs w:val="28"/>
          <w:lang w:val="kk-KZ"/>
        </w:rPr>
        <w:t xml:space="preserve">Дәрістің мақсаты: </w:t>
      </w:r>
      <w:r w:rsidRPr="004B1187">
        <w:rPr>
          <w:sz w:val="28"/>
          <w:szCs w:val="28"/>
          <w:lang w:val="kk-KZ"/>
        </w:rPr>
        <w:t>студенттерді өсімдіктердің биолистикалық т</w:t>
      </w:r>
      <w:r>
        <w:rPr>
          <w:sz w:val="28"/>
          <w:szCs w:val="28"/>
          <w:lang w:val="kk-KZ"/>
        </w:rPr>
        <w:t>рансформациялау</w:t>
      </w:r>
      <w:r w:rsidRPr="004B1187">
        <w:rPr>
          <w:sz w:val="28"/>
          <w:szCs w:val="28"/>
          <w:lang w:val="kk-KZ"/>
        </w:rPr>
        <w:t xml:space="preserve"> әдісімен таныстыру</w:t>
      </w:r>
      <w:r w:rsidRPr="0062728F">
        <w:rPr>
          <w:i/>
          <w:sz w:val="28"/>
          <w:szCs w:val="28"/>
        </w:rPr>
        <w:t xml:space="preserve"> </w:t>
      </w:r>
    </w:p>
    <w:p w14:paraId="38FD9B4B" w14:textId="77777777" w:rsidR="004B1187" w:rsidRPr="004B1187" w:rsidRDefault="004B1187" w:rsidP="004B1187">
      <w:pPr>
        <w:pStyle w:val="a3"/>
        <w:spacing w:before="8"/>
        <w:rPr>
          <w:sz w:val="28"/>
          <w:szCs w:val="28"/>
        </w:rPr>
      </w:pPr>
      <w:r w:rsidRPr="004B1187">
        <w:rPr>
          <w:sz w:val="28"/>
          <w:szCs w:val="28"/>
        </w:rPr>
        <w:t>Биологиялық баллистика әдісі (биолитика) қазіргі кезде өсімдіктердің, әсіресе монокоттардың трансформациясының ең тиімді әдістерінің бірі болып табылады.</w:t>
      </w:r>
    </w:p>
    <w:p w14:paraId="743B6914" w14:textId="77777777" w:rsidR="004B1187" w:rsidRPr="004B1187" w:rsidRDefault="004B1187" w:rsidP="004B1187">
      <w:pPr>
        <w:pStyle w:val="a3"/>
        <w:spacing w:before="8"/>
        <w:rPr>
          <w:sz w:val="28"/>
          <w:szCs w:val="28"/>
        </w:rPr>
      </w:pPr>
      <w:r w:rsidRPr="004B1187">
        <w:rPr>
          <w:sz w:val="28"/>
          <w:szCs w:val="28"/>
        </w:rPr>
        <w:t>Әдістің мәні трансформацияға қажетті гендік құрылымды қамтитын вектордың ДНҚ-сы диаметрі 0,6–1,2 мкм вольфрамның ұсақ бөлшектеріне шашыратылады. ДНҚ-сы бар вольфрам бөлшектері целлофан төсемімен қапталған және биолистік тапаншаның ішіне орналастырылған. Каллус немесе жасуша суспензиясы агардандырылған қоректік ортасы бар Петри табақшасына салынып, 10-15 см қашықтықтағы биолистік пистолеттің астына вакуумдық сорғымен қысымды 0,1 атм дейін төмендетеді. Қысымды босату сәтінде вольфрам бөлшектері биолистік пистолеттен үлкен жылдамдықпен шығарылады және жасуша қабырғаларын бұза отырып, цитоплазма мен жасушалардың ядросына енеді.</w:t>
      </w:r>
    </w:p>
    <w:p w14:paraId="263B267E" w14:textId="77777777" w:rsidR="004B1187" w:rsidRPr="004B1187" w:rsidRDefault="004B1187" w:rsidP="004B1187">
      <w:pPr>
        <w:pStyle w:val="a3"/>
        <w:spacing w:before="8"/>
        <w:rPr>
          <w:sz w:val="28"/>
          <w:szCs w:val="28"/>
        </w:rPr>
      </w:pPr>
      <w:r w:rsidRPr="004B1187">
        <w:rPr>
          <w:sz w:val="28"/>
          <w:szCs w:val="28"/>
        </w:rPr>
        <w:t>Әдетте, тікелей орталықта орналасқан жасушалар вольфрам бөлшектерінің үлкен мөлшері мен қысымынан өледі, ал ең сәтті трансформацияланған жасушалар орталықтан 0,6-1 см қашықтықта орналасқан. Содан кейін жасушалар одан әрі өсіру және қалпына келтіру үшін ортаға мұқият ауыстырылады. http://www.biotechnolog.ru/ge/ge9_4.htm</w:t>
      </w:r>
    </w:p>
    <w:p w14:paraId="2E53FB34" w14:textId="77777777" w:rsidR="004B1187" w:rsidRDefault="004B1187" w:rsidP="004B1187">
      <w:pPr>
        <w:pStyle w:val="a3"/>
        <w:spacing w:before="8"/>
        <w:rPr>
          <w:sz w:val="28"/>
          <w:szCs w:val="28"/>
        </w:rPr>
      </w:pPr>
      <w:r w:rsidRPr="004B1187">
        <w:rPr>
          <w:sz w:val="28"/>
          <w:szCs w:val="28"/>
        </w:rPr>
        <w:t>Биолистік тапаншаның көмегімен жүгері, күріш, бидай, арпа сияқты біржарнақты өсімдіктер түрленді. Бұл жағдайда тұрақты трансформациялық өсімдіктер алынды. Трансгендік монокоттарды алудағы табыстардан басқа, биолистикалық трансформация ДНҚ-ны эмбриогендік тозаңға тікелей көшіру және одан кейін селекциялық жұмыстың маңызды кезеңі болып табылатын трансгенді дигаплоидты өсімдіктерді жылдам өндіру үшін қолданылады. Қазіргі уақытта бұл әдіс темекі өсімдіктерін түрлендіру үшін қолданылды және гаплоидты өсімдіктер регенерациясынан кейін тұрақты трансформациялар алынды.</w:t>
      </w:r>
    </w:p>
    <w:p w14:paraId="2F378153" w14:textId="77777777" w:rsidR="004B1187" w:rsidRPr="004B1187" w:rsidRDefault="004B1187" w:rsidP="004B1187">
      <w:pPr>
        <w:pStyle w:val="a3"/>
        <w:spacing w:before="8"/>
        <w:rPr>
          <w:sz w:val="28"/>
          <w:szCs w:val="28"/>
        </w:rPr>
      </w:pPr>
      <w:r w:rsidRPr="004B1187">
        <w:rPr>
          <w:b/>
          <w:i/>
          <w:sz w:val="28"/>
          <w:szCs w:val="28"/>
        </w:rPr>
        <w:t>Бақылау сұрақтары:</w:t>
      </w:r>
    </w:p>
    <w:p w14:paraId="4F3607A6" w14:textId="77777777" w:rsidR="00CE023E" w:rsidRPr="00CE023E" w:rsidRDefault="00CE023E" w:rsidP="00CE023E">
      <w:pPr>
        <w:pStyle w:val="a3"/>
        <w:spacing w:before="8"/>
        <w:rPr>
          <w:sz w:val="28"/>
          <w:szCs w:val="28"/>
        </w:rPr>
      </w:pPr>
      <w:r w:rsidRPr="00CE023E">
        <w:rPr>
          <w:sz w:val="28"/>
          <w:szCs w:val="28"/>
        </w:rPr>
        <w:t>1. Өсімдіктердің биолистикалық түрлену әдісі.</w:t>
      </w:r>
    </w:p>
    <w:p w14:paraId="5537CB4A" w14:textId="66D05D1E" w:rsidR="00BF577C" w:rsidRDefault="00CE023E" w:rsidP="00CE023E">
      <w:pPr>
        <w:pStyle w:val="a3"/>
        <w:spacing w:before="8"/>
        <w:rPr>
          <w:sz w:val="28"/>
          <w:szCs w:val="28"/>
        </w:rPr>
      </w:pPr>
      <w:r w:rsidRPr="00CE023E">
        <w:rPr>
          <w:sz w:val="28"/>
          <w:szCs w:val="28"/>
        </w:rPr>
        <w:t>2. Биологиялық баллистика әдісінің мәні.</w:t>
      </w:r>
    </w:p>
    <w:p w14:paraId="7A0684EF" w14:textId="77777777" w:rsidR="00CE023E" w:rsidRDefault="00CE023E" w:rsidP="00CE023E">
      <w:pPr>
        <w:pStyle w:val="a3"/>
        <w:spacing w:before="8"/>
        <w:rPr>
          <w:sz w:val="28"/>
          <w:szCs w:val="28"/>
        </w:rPr>
      </w:pPr>
    </w:p>
    <w:p w14:paraId="545BDAFC" w14:textId="77777777" w:rsidR="00CE023E" w:rsidRDefault="00CE023E" w:rsidP="00CE023E">
      <w:pPr>
        <w:pStyle w:val="a3"/>
        <w:spacing w:before="8"/>
        <w:rPr>
          <w:sz w:val="28"/>
          <w:szCs w:val="28"/>
        </w:rPr>
      </w:pPr>
    </w:p>
    <w:p w14:paraId="30810A49" w14:textId="77777777" w:rsidR="00CE023E" w:rsidRDefault="00CE023E" w:rsidP="00CE023E">
      <w:pPr>
        <w:pStyle w:val="a3"/>
        <w:spacing w:before="8"/>
        <w:rPr>
          <w:sz w:val="28"/>
          <w:szCs w:val="28"/>
        </w:rPr>
      </w:pPr>
    </w:p>
    <w:p w14:paraId="587EB078" w14:textId="36BB8601" w:rsidR="00BF577C" w:rsidRDefault="00CE023E" w:rsidP="00BF577C">
      <w:pPr>
        <w:spacing w:before="8"/>
        <w:ind w:left="671" w:right="119"/>
        <w:jc w:val="center"/>
        <w:rPr>
          <w:b/>
          <w:sz w:val="30"/>
        </w:rPr>
      </w:pPr>
      <w:r>
        <w:rPr>
          <w:b/>
          <w:sz w:val="30"/>
          <w:lang w:val="kk-KZ"/>
        </w:rPr>
        <w:t>Дәріс 11</w:t>
      </w:r>
    </w:p>
    <w:p w14:paraId="0F44DC97" w14:textId="1B8095CC" w:rsidR="00BF577C" w:rsidRDefault="00CE023E" w:rsidP="00BF577C">
      <w:pPr>
        <w:pStyle w:val="a3"/>
        <w:spacing w:before="8"/>
        <w:jc w:val="center"/>
        <w:rPr>
          <w:b/>
          <w:szCs w:val="22"/>
        </w:rPr>
      </w:pPr>
      <w:r w:rsidRPr="00CE023E">
        <w:rPr>
          <w:b/>
          <w:szCs w:val="22"/>
        </w:rPr>
        <w:t>Жануарлардың генетикалық трансформациясы əдістері.</w:t>
      </w:r>
    </w:p>
    <w:p w14:paraId="5FCF3D08" w14:textId="77777777" w:rsidR="00BF577C" w:rsidRDefault="00BF577C" w:rsidP="00BF577C">
      <w:pPr>
        <w:ind w:firstLine="709"/>
        <w:jc w:val="both"/>
        <w:rPr>
          <w:i/>
          <w:sz w:val="28"/>
          <w:szCs w:val="28"/>
        </w:rPr>
      </w:pPr>
    </w:p>
    <w:p w14:paraId="193FE0F3" w14:textId="35EC485F" w:rsidR="00CE023E" w:rsidRDefault="00CE023E" w:rsidP="00CE023E">
      <w:pPr>
        <w:ind w:firstLine="709"/>
        <w:jc w:val="both"/>
        <w:rPr>
          <w:i/>
          <w:sz w:val="28"/>
          <w:szCs w:val="28"/>
        </w:rPr>
      </w:pPr>
      <w:r w:rsidRPr="006A4505">
        <w:rPr>
          <w:i/>
          <w:sz w:val="28"/>
          <w:szCs w:val="28"/>
          <w:lang w:val="kk-KZ"/>
        </w:rPr>
        <w:t xml:space="preserve">Дәрістің мақсаты: </w:t>
      </w:r>
      <w:r w:rsidRPr="00CE023E">
        <w:rPr>
          <w:sz w:val="28"/>
          <w:szCs w:val="28"/>
          <w:lang w:val="kk-KZ"/>
        </w:rPr>
        <w:t>студенттерді гендік инженерия және жануарларды клондау әдіс</w:t>
      </w:r>
      <w:r>
        <w:rPr>
          <w:sz w:val="28"/>
          <w:szCs w:val="28"/>
          <w:lang w:val="kk-KZ"/>
        </w:rPr>
        <w:t>тер</w:t>
      </w:r>
      <w:r w:rsidRPr="00CE023E">
        <w:rPr>
          <w:sz w:val="28"/>
          <w:szCs w:val="28"/>
          <w:lang w:val="kk-KZ"/>
        </w:rPr>
        <w:t>імен таныстыру.</w:t>
      </w:r>
      <w:r w:rsidRPr="0062728F">
        <w:rPr>
          <w:i/>
          <w:sz w:val="28"/>
          <w:szCs w:val="28"/>
        </w:rPr>
        <w:t xml:space="preserve"> </w:t>
      </w:r>
    </w:p>
    <w:p w14:paraId="63234140" w14:textId="77777777" w:rsidR="00CE023E" w:rsidRPr="00CE023E" w:rsidRDefault="00CE023E" w:rsidP="00CE023E">
      <w:pPr>
        <w:ind w:firstLine="709"/>
        <w:jc w:val="both"/>
        <w:rPr>
          <w:sz w:val="28"/>
          <w:szCs w:val="28"/>
        </w:rPr>
      </w:pPr>
      <w:r w:rsidRPr="00CE023E">
        <w:rPr>
          <w:sz w:val="28"/>
          <w:szCs w:val="28"/>
        </w:rPr>
        <w:t>Клондау [гр. [клон (ұрпақ, бұтақ)] — гендік инженерия әдісі: жасуша дақылын қолдану арқылы бір жасушадан (әдетте жыныстық емес) жыныссыз көбею арқылы дараларды алу. ...Гендік инженерия рекомбинантты ДНҚ молекулаларын жасауға бағытталған манипуляцияларды білдіреді.</w:t>
      </w:r>
    </w:p>
    <w:p w14:paraId="44E502DB" w14:textId="5A8B2132" w:rsidR="00BF577C" w:rsidRPr="00BF577C" w:rsidRDefault="00CE023E" w:rsidP="00CE023E">
      <w:pPr>
        <w:ind w:firstLine="709"/>
        <w:jc w:val="both"/>
        <w:rPr>
          <w:sz w:val="28"/>
          <w:szCs w:val="28"/>
        </w:rPr>
      </w:pPr>
      <w:r w:rsidRPr="00CE023E">
        <w:rPr>
          <w:sz w:val="28"/>
          <w:szCs w:val="28"/>
        </w:rPr>
        <w:t>Клондау (ежелгі грек тілінен κλών - «бұтақ», «ату», «ұрпақ») - ең жалпы мағынада - кез келген нысанды кез келген қажетті реттік нақты көбейту. Клондау нәтижесінде алынған объектілер (әрқайсысы жеке және тұтас) клон деп аталады.</w:t>
      </w:r>
      <w:r w:rsidR="00BF577C" w:rsidRPr="00BF577C">
        <w:rPr>
          <w:sz w:val="28"/>
          <w:szCs w:val="28"/>
        </w:rPr>
        <w:t>Клонирование животных</w:t>
      </w:r>
    </w:p>
    <w:p w14:paraId="7B4DCD10" w14:textId="77777777" w:rsidR="00CE023E" w:rsidRPr="00CE023E" w:rsidRDefault="00CE023E" w:rsidP="00CE023E">
      <w:pPr>
        <w:ind w:firstLine="709"/>
        <w:jc w:val="both"/>
        <w:rPr>
          <w:i/>
          <w:sz w:val="28"/>
          <w:szCs w:val="28"/>
        </w:rPr>
      </w:pPr>
      <w:r w:rsidRPr="00CE023E">
        <w:rPr>
          <w:i/>
          <w:sz w:val="28"/>
          <w:szCs w:val="28"/>
        </w:rPr>
        <w:t>Жойылып кеткен түрлерді қайта жасау үшін клондау</w:t>
      </w:r>
    </w:p>
    <w:p w14:paraId="6BD6B298" w14:textId="77777777" w:rsidR="00CE023E" w:rsidRPr="00CE023E" w:rsidRDefault="00CE023E" w:rsidP="00CE023E">
      <w:pPr>
        <w:ind w:firstLine="709"/>
        <w:jc w:val="both"/>
        <w:rPr>
          <w:iCs/>
          <w:sz w:val="28"/>
          <w:szCs w:val="28"/>
        </w:rPr>
      </w:pPr>
      <w:r w:rsidRPr="00CE023E">
        <w:rPr>
          <w:iCs/>
          <w:sz w:val="28"/>
          <w:szCs w:val="28"/>
        </w:rPr>
        <w:t>Клондау жойылған жануарлардың табиғи популяциясын қалпына келтіру үшін қолданылуы мүмкін. Белгілі бір проблемалар мен қиындықтардың болуына қарамастан, бұл бағыттағы алғашқы нәтижелер қазірдің өзінде бар.</w:t>
      </w:r>
    </w:p>
    <w:p w14:paraId="268E6AAE" w14:textId="77777777" w:rsidR="00CE023E" w:rsidRPr="00CE023E" w:rsidRDefault="00CE023E" w:rsidP="00CE023E">
      <w:pPr>
        <w:ind w:firstLine="709"/>
        <w:jc w:val="both"/>
        <w:rPr>
          <w:iCs/>
          <w:sz w:val="28"/>
          <w:szCs w:val="28"/>
        </w:rPr>
      </w:pPr>
      <w:r w:rsidRPr="00CE023E">
        <w:rPr>
          <w:iCs/>
          <w:sz w:val="28"/>
          <w:szCs w:val="28"/>
        </w:rPr>
        <w:t>Испан бұтасын клондау</w:t>
      </w:r>
    </w:p>
    <w:p w14:paraId="409F599F" w14:textId="77777777" w:rsidR="00CE023E" w:rsidRPr="00CE023E" w:rsidRDefault="00CE023E" w:rsidP="00CE023E">
      <w:pPr>
        <w:ind w:firstLine="709"/>
        <w:jc w:val="both"/>
        <w:rPr>
          <w:iCs/>
          <w:sz w:val="28"/>
          <w:szCs w:val="28"/>
        </w:rPr>
      </w:pPr>
      <w:r w:rsidRPr="00CE023E">
        <w:rPr>
          <w:iCs/>
          <w:sz w:val="28"/>
          <w:szCs w:val="28"/>
        </w:rPr>
        <w:t>2003 жылы Испанияда Пиреней ешкісінің жойылып кеткен кіші түрінің букардо (Capra pyrenaica pyrenaica) клондалған баласы дүниеге келді[13]. Клондау оқиғасы Theriogenology журналының қаңтардағы санында пайда болды.</w:t>
      </w:r>
    </w:p>
    <w:p w14:paraId="1C81F4DE" w14:textId="77777777" w:rsidR="00CE023E" w:rsidRPr="00CE023E" w:rsidRDefault="00CE023E" w:rsidP="00CE023E">
      <w:pPr>
        <w:ind w:firstLine="709"/>
        <w:jc w:val="both"/>
        <w:rPr>
          <w:iCs/>
          <w:sz w:val="28"/>
          <w:szCs w:val="28"/>
        </w:rPr>
      </w:pPr>
      <w:r w:rsidRPr="00CE023E">
        <w:rPr>
          <w:iCs/>
          <w:sz w:val="28"/>
          <w:szCs w:val="28"/>
        </w:rPr>
        <w:t>Пиреней тауының бұл кіші түрі 2000 жылға қарай толығымен жойылды (оның жойылуының нақты себептері белгісіз[14]). Түрдің соңғы өкілі Селия есімді әйел 2000 жылы қайтыс болды. Бірақ бұған дейін (1999 жылы) Арагон ауылшаруашылығы және технологиясы ғылыми-зерттеу орталығынан (CITA) Хосе Фолч сұйық азотта талдау және сақтау үшін Селиядан кейбір тері жасушаларын алды. Бұл генетикалық материал жойылып кеткен кіші түрлерді клондаудың бірінші әрекетінде пайдаланылды.</w:t>
      </w:r>
    </w:p>
    <w:p w14:paraId="1A461C78" w14:textId="77777777" w:rsidR="00CE023E" w:rsidRPr="004B1187" w:rsidRDefault="00CE023E" w:rsidP="00CE023E">
      <w:pPr>
        <w:pStyle w:val="a3"/>
        <w:spacing w:before="8"/>
        <w:rPr>
          <w:sz w:val="28"/>
          <w:szCs w:val="28"/>
        </w:rPr>
      </w:pPr>
      <w:r w:rsidRPr="004B1187">
        <w:rPr>
          <w:b/>
          <w:i/>
          <w:sz w:val="28"/>
          <w:szCs w:val="28"/>
        </w:rPr>
        <w:t>Бақылау сұрақтары:</w:t>
      </w:r>
    </w:p>
    <w:p w14:paraId="17AF6741" w14:textId="77777777" w:rsidR="00CE023E" w:rsidRPr="00CE023E" w:rsidRDefault="00CE023E" w:rsidP="00CE023E">
      <w:pPr>
        <w:pStyle w:val="a3"/>
        <w:spacing w:before="8"/>
        <w:jc w:val="left"/>
        <w:rPr>
          <w:sz w:val="28"/>
          <w:szCs w:val="28"/>
        </w:rPr>
      </w:pPr>
      <w:r w:rsidRPr="00CE023E">
        <w:rPr>
          <w:sz w:val="28"/>
          <w:szCs w:val="28"/>
        </w:rPr>
        <w:t>1. Клондау.</w:t>
      </w:r>
    </w:p>
    <w:p w14:paraId="3F18DE56" w14:textId="77777777" w:rsidR="00CE023E" w:rsidRPr="00CE023E" w:rsidRDefault="00CE023E" w:rsidP="00CE023E">
      <w:pPr>
        <w:pStyle w:val="a3"/>
        <w:spacing w:before="8"/>
        <w:jc w:val="left"/>
        <w:rPr>
          <w:sz w:val="28"/>
          <w:szCs w:val="28"/>
        </w:rPr>
      </w:pPr>
      <w:r w:rsidRPr="00CE023E">
        <w:rPr>
          <w:sz w:val="28"/>
          <w:szCs w:val="28"/>
        </w:rPr>
        <w:t>2. Қосмекенділерді клондау.</w:t>
      </w:r>
    </w:p>
    <w:p w14:paraId="38166C26" w14:textId="77777777" w:rsidR="00CE023E" w:rsidRPr="00CE023E" w:rsidRDefault="00CE023E" w:rsidP="00CE023E">
      <w:pPr>
        <w:pStyle w:val="a3"/>
        <w:spacing w:before="8"/>
        <w:jc w:val="left"/>
        <w:rPr>
          <w:sz w:val="28"/>
          <w:szCs w:val="28"/>
        </w:rPr>
      </w:pPr>
      <w:r w:rsidRPr="00CE023E">
        <w:rPr>
          <w:sz w:val="28"/>
          <w:szCs w:val="28"/>
        </w:rPr>
        <w:t>3. Сүтқоректілерді клондау</w:t>
      </w:r>
    </w:p>
    <w:p w14:paraId="4F3FBEA7" w14:textId="77777777" w:rsidR="00CE023E" w:rsidRPr="00CE023E" w:rsidRDefault="00CE023E" w:rsidP="00CE023E">
      <w:pPr>
        <w:pStyle w:val="a3"/>
        <w:spacing w:before="8"/>
        <w:jc w:val="left"/>
        <w:rPr>
          <w:sz w:val="28"/>
          <w:szCs w:val="28"/>
        </w:rPr>
      </w:pPr>
      <w:r w:rsidRPr="00CE023E">
        <w:rPr>
          <w:sz w:val="28"/>
          <w:szCs w:val="28"/>
        </w:rPr>
        <w:t>4. Жойылып кеткен түрлерді қайта жасау мақсатында клондау.</w:t>
      </w:r>
    </w:p>
    <w:p w14:paraId="5B81E622" w14:textId="77777777" w:rsidR="00CE023E" w:rsidRPr="00CE023E" w:rsidRDefault="00CE023E" w:rsidP="00CE023E">
      <w:pPr>
        <w:pStyle w:val="a3"/>
        <w:spacing w:before="8"/>
        <w:jc w:val="left"/>
        <w:rPr>
          <w:sz w:val="28"/>
          <w:szCs w:val="28"/>
        </w:rPr>
      </w:pPr>
      <w:r w:rsidRPr="00CE023E">
        <w:rPr>
          <w:sz w:val="28"/>
          <w:szCs w:val="28"/>
        </w:rPr>
        <w:t>5. Адамдардағы гендік инженерия және клондау.</w:t>
      </w:r>
    </w:p>
    <w:p w14:paraId="5583536A" w14:textId="21667B8C" w:rsidR="00B2580B" w:rsidRDefault="00CE023E" w:rsidP="00CE023E">
      <w:pPr>
        <w:pStyle w:val="a3"/>
        <w:spacing w:before="8"/>
        <w:jc w:val="left"/>
        <w:rPr>
          <w:sz w:val="28"/>
          <w:szCs w:val="28"/>
        </w:rPr>
      </w:pPr>
      <w:r w:rsidRPr="00CE023E">
        <w:rPr>
          <w:sz w:val="28"/>
          <w:szCs w:val="28"/>
        </w:rPr>
        <w:t>6. Клондау этикасы.</w:t>
      </w:r>
    </w:p>
    <w:p w14:paraId="2A23FBA0" w14:textId="77777777" w:rsidR="008173F2" w:rsidRDefault="008173F2" w:rsidP="00B2580B">
      <w:pPr>
        <w:pStyle w:val="a3"/>
        <w:spacing w:before="8"/>
        <w:jc w:val="center"/>
        <w:rPr>
          <w:sz w:val="28"/>
          <w:szCs w:val="28"/>
        </w:rPr>
      </w:pPr>
    </w:p>
    <w:p w14:paraId="4178F51A" w14:textId="3037AC45" w:rsidR="008173F2" w:rsidRDefault="00CE023E" w:rsidP="008173F2">
      <w:pPr>
        <w:spacing w:before="8"/>
        <w:ind w:left="671" w:right="119"/>
        <w:jc w:val="center"/>
        <w:rPr>
          <w:b/>
          <w:sz w:val="30"/>
        </w:rPr>
      </w:pPr>
      <w:r>
        <w:rPr>
          <w:b/>
          <w:sz w:val="30"/>
          <w:lang w:val="kk-KZ"/>
        </w:rPr>
        <w:t>Дәріс</w:t>
      </w:r>
      <w:r w:rsidR="008173F2">
        <w:rPr>
          <w:b/>
          <w:spacing w:val="-3"/>
          <w:sz w:val="30"/>
        </w:rPr>
        <w:t xml:space="preserve"> </w:t>
      </w:r>
      <w:r w:rsidR="008173F2">
        <w:rPr>
          <w:b/>
          <w:sz w:val="30"/>
        </w:rPr>
        <w:t>1</w:t>
      </w:r>
      <w:r w:rsidR="001A146C">
        <w:rPr>
          <w:b/>
          <w:sz w:val="30"/>
        </w:rPr>
        <w:t>2</w:t>
      </w:r>
    </w:p>
    <w:p w14:paraId="585FC754" w14:textId="732A91B2" w:rsidR="008173F2" w:rsidRDefault="001A146C" w:rsidP="008173F2">
      <w:pPr>
        <w:pStyle w:val="a3"/>
        <w:spacing w:before="8"/>
        <w:jc w:val="center"/>
        <w:rPr>
          <w:b/>
          <w:szCs w:val="22"/>
        </w:rPr>
      </w:pPr>
      <w:r w:rsidRPr="001A146C">
        <w:rPr>
          <w:b/>
          <w:szCs w:val="22"/>
        </w:rPr>
        <w:t>Рекомбинантты ДНҚ жəне тұқым қуалайтын аурулар.</w:t>
      </w:r>
    </w:p>
    <w:p w14:paraId="6D6EB608" w14:textId="77777777" w:rsidR="008173F2" w:rsidRDefault="008173F2" w:rsidP="008173F2">
      <w:pPr>
        <w:ind w:firstLine="709"/>
        <w:jc w:val="both"/>
        <w:rPr>
          <w:i/>
          <w:sz w:val="28"/>
          <w:szCs w:val="28"/>
        </w:rPr>
      </w:pPr>
    </w:p>
    <w:p w14:paraId="5B64A8B9" w14:textId="7BEE932B" w:rsidR="001A146C" w:rsidRDefault="001A146C" w:rsidP="001A146C">
      <w:pPr>
        <w:ind w:firstLine="709"/>
        <w:jc w:val="both"/>
        <w:rPr>
          <w:sz w:val="28"/>
          <w:szCs w:val="28"/>
          <w:lang w:val="kk-KZ"/>
        </w:rPr>
      </w:pPr>
      <w:r w:rsidRPr="006A4505">
        <w:rPr>
          <w:i/>
          <w:sz w:val="28"/>
          <w:szCs w:val="28"/>
          <w:lang w:val="kk-KZ"/>
        </w:rPr>
        <w:t xml:space="preserve">Дәрістің мақсаты: </w:t>
      </w:r>
      <w:r w:rsidRPr="00CE023E">
        <w:rPr>
          <w:sz w:val="28"/>
          <w:szCs w:val="28"/>
          <w:lang w:val="kk-KZ"/>
        </w:rPr>
        <w:t xml:space="preserve">студенттерді </w:t>
      </w:r>
      <w:r>
        <w:rPr>
          <w:sz w:val="28"/>
          <w:szCs w:val="28"/>
          <w:lang w:val="kk-KZ"/>
        </w:rPr>
        <w:t>р</w:t>
      </w:r>
      <w:r w:rsidRPr="001A146C">
        <w:rPr>
          <w:sz w:val="28"/>
          <w:szCs w:val="28"/>
          <w:lang w:val="kk-KZ"/>
        </w:rPr>
        <w:t>екомбинантты ДНҚ жəне тұқым қуалайтын аурулар</w:t>
      </w:r>
      <w:r>
        <w:rPr>
          <w:sz w:val="28"/>
          <w:szCs w:val="28"/>
          <w:lang w:val="kk-KZ"/>
        </w:rPr>
        <w:t>ды емдеу тәсілдерімен</w:t>
      </w:r>
      <w:r w:rsidRPr="00CE023E">
        <w:rPr>
          <w:sz w:val="28"/>
          <w:szCs w:val="28"/>
          <w:lang w:val="kk-KZ"/>
        </w:rPr>
        <w:t xml:space="preserve"> таныстыру.</w:t>
      </w:r>
    </w:p>
    <w:p w14:paraId="2C260104" w14:textId="67E606FB" w:rsidR="001A146C" w:rsidRPr="001A146C" w:rsidRDefault="001A146C" w:rsidP="001A146C">
      <w:pPr>
        <w:ind w:firstLine="709"/>
        <w:jc w:val="both"/>
        <w:rPr>
          <w:iCs/>
          <w:sz w:val="28"/>
          <w:szCs w:val="28"/>
          <w:lang w:val="kk-KZ"/>
        </w:rPr>
      </w:pPr>
      <w:r w:rsidRPr="001A146C">
        <w:rPr>
          <w:iCs/>
          <w:sz w:val="28"/>
          <w:szCs w:val="28"/>
          <w:lang w:val="kk-KZ"/>
        </w:rPr>
        <w:t>Гендік терапия – ауруларды емдеу мақсатында адамның соматикалық жасушаларының генетикалық аппаратына өзгерістер енгізуге бағытталған гендік инженерия (биотехнологиялық) және медициналық әдістердің жиынтығы. Бұл ДНҚ құрылымындағы мутациялардан (өзгерістерден) туындаған ақауларды түзетуге, адам ДНҚ-сын вирустармен зақымдауға немесе жасушаларға жаңа функциялар беруге бағытталған жаңа және қарқынды дамып келе жатқан сала. Гендік терапия концепциясы бактериялардағы трансформация құбылысы ашылғаннан кейін және ісік түзетін вирустармен жануарлар жасушаларының өзгеру механизмдерін зерттегеннен кейін бірден пайда болды. Мұндай вирустар генетикалық материалды иесі жасуша геномына тұрақты түрде енгізе алады, сондықтан оларды қажетті генетикалық ақпаратты жасуша геномына жеткізу үшін вектор ретінде пайдалану ұсынылды. Мұндай векторлар қажет болған жағдайда геномдық ақауларды түзете алады деп болжанған.</w:t>
      </w:r>
      <w:r w:rsidR="0012705A">
        <w:rPr>
          <w:iCs/>
          <w:sz w:val="28"/>
          <w:szCs w:val="28"/>
          <w:lang w:val="kk-KZ"/>
        </w:rPr>
        <w:t xml:space="preserve"> </w:t>
      </w:r>
      <w:r w:rsidRPr="001A146C">
        <w:rPr>
          <w:iCs/>
          <w:sz w:val="28"/>
          <w:szCs w:val="28"/>
          <w:lang w:val="kk-KZ"/>
        </w:rPr>
        <w:t>Соматикалық жасушалардың гендік коррекциясы 1980 жылдары оқшауланған гендерді алу әдістері әзірленіп, эукариоттық экспрессия векторлары құрылып, тышқандар мен басқа жануарларда гендердің тасымалдануы әдеттегі жағдайға айналғаннан кейін шындыққа айналды.</w:t>
      </w:r>
    </w:p>
    <w:p w14:paraId="602EBE4B" w14:textId="4901B757" w:rsidR="001A146C" w:rsidRPr="001A146C" w:rsidRDefault="001A146C" w:rsidP="001A146C">
      <w:pPr>
        <w:ind w:firstLine="709"/>
        <w:jc w:val="both"/>
        <w:rPr>
          <w:iCs/>
          <w:sz w:val="28"/>
          <w:szCs w:val="28"/>
          <w:lang w:val="kk-KZ"/>
        </w:rPr>
      </w:pPr>
      <w:r w:rsidRPr="001A146C">
        <w:rPr>
          <w:iCs/>
          <w:sz w:val="28"/>
          <w:szCs w:val="28"/>
          <w:lang w:val="kk-KZ"/>
        </w:rPr>
        <w:t xml:space="preserve">Тарихи тұрғыдан гендік терапия тұқым қуалайтын генетикалық ауруларды емдеуге бағытталған, бірақ оның қолданылуы, кем дегенде, теориялық тұрғыдан кеңейді. Қазіргі уақытта гендік терапия тұқым қуалайтын, генетикалық, жұқпалы ауруларға дейін кең ауқымды ауруларды емдеудің әмбебап тәсілі ретінде қарастырылады. </w:t>
      </w:r>
    </w:p>
    <w:p w14:paraId="1C246841" w14:textId="77777777" w:rsidR="001A146C" w:rsidRPr="001A146C" w:rsidRDefault="001A146C" w:rsidP="001A146C">
      <w:pPr>
        <w:jc w:val="both"/>
        <w:rPr>
          <w:sz w:val="28"/>
          <w:szCs w:val="28"/>
          <w:lang w:val="kk-KZ"/>
        </w:rPr>
      </w:pPr>
      <w:r w:rsidRPr="001A146C">
        <w:rPr>
          <w:b/>
          <w:i/>
          <w:sz w:val="28"/>
          <w:szCs w:val="28"/>
          <w:lang w:val="kk-KZ"/>
        </w:rPr>
        <w:t>Бақылау сұрақтары:</w:t>
      </w:r>
    </w:p>
    <w:p w14:paraId="6CE44610" w14:textId="77777777" w:rsidR="006F04EC" w:rsidRPr="006F04EC" w:rsidRDefault="006F04EC" w:rsidP="006F04EC">
      <w:pPr>
        <w:jc w:val="both"/>
        <w:rPr>
          <w:sz w:val="28"/>
          <w:szCs w:val="28"/>
        </w:rPr>
      </w:pPr>
      <w:r w:rsidRPr="006F04EC">
        <w:rPr>
          <w:sz w:val="28"/>
          <w:szCs w:val="28"/>
        </w:rPr>
        <w:t>1. Гендік терапия.</w:t>
      </w:r>
    </w:p>
    <w:p w14:paraId="79685C75" w14:textId="044C021B" w:rsidR="009F6A5C" w:rsidRDefault="006F04EC" w:rsidP="006F04EC">
      <w:pPr>
        <w:jc w:val="both"/>
        <w:rPr>
          <w:sz w:val="28"/>
          <w:szCs w:val="28"/>
        </w:rPr>
      </w:pPr>
      <w:r w:rsidRPr="006F04EC">
        <w:rPr>
          <w:sz w:val="28"/>
          <w:szCs w:val="28"/>
        </w:rPr>
        <w:t>2. Рекомбинантты ДНҚ жəне тұқым қуалайтын аурулар.</w:t>
      </w:r>
    </w:p>
    <w:p w14:paraId="33AFF9F4" w14:textId="77777777" w:rsidR="009F6A5C" w:rsidRDefault="009F6A5C" w:rsidP="009F6A5C">
      <w:pPr>
        <w:jc w:val="both"/>
        <w:rPr>
          <w:sz w:val="28"/>
          <w:szCs w:val="28"/>
        </w:rPr>
      </w:pPr>
    </w:p>
    <w:p w14:paraId="0114CC74" w14:textId="1AAF86EE" w:rsidR="009F6A5C" w:rsidRDefault="006F04EC" w:rsidP="009F6A5C">
      <w:pPr>
        <w:spacing w:before="8"/>
        <w:ind w:left="671" w:right="119"/>
        <w:jc w:val="center"/>
        <w:rPr>
          <w:b/>
          <w:sz w:val="30"/>
        </w:rPr>
      </w:pPr>
      <w:r w:rsidRPr="006F04EC">
        <w:rPr>
          <w:b/>
          <w:sz w:val="30"/>
        </w:rPr>
        <w:t>Дәріс</w:t>
      </w:r>
      <w:r w:rsidR="009F6A5C">
        <w:rPr>
          <w:b/>
          <w:spacing w:val="-3"/>
          <w:sz w:val="30"/>
        </w:rPr>
        <w:t xml:space="preserve"> </w:t>
      </w:r>
      <w:r w:rsidR="009F6A5C">
        <w:rPr>
          <w:b/>
          <w:sz w:val="30"/>
        </w:rPr>
        <w:t>1</w:t>
      </w:r>
      <w:r w:rsidR="001A146C">
        <w:rPr>
          <w:b/>
          <w:sz w:val="30"/>
        </w:rPr>
        <w:t>3</w:t>
      </w:r>
    </w:p>
    <w:p w14:paraId="15F42435" w14:textId="2EC428A9" w:rsidR="009F6A5C" w:rsidRDefault="006F04EC" w:rsidP="009F6A5C">
      <w:pPr>
        <w:pStyle w:val="a3"/>
        <w:spacing w:before="8"/>
        <w:jc w:val="center"/>
        <w:rPr>
          <w:b/>
          <w:szCs w:val="22"/>
        </w:rPr>
      </w:pPr>
      <w:r w:rsidRPr="006F04EC">
        <w:rPr>
          <w:b/>
          <w:szCs w:val="22"/>
        </w:rPr>
        <w:t>РНҚ интерференциясы: əсер ету механизмі жəне медицинада қолдану перспективасы.</w:t>
      </w:r>
    </w:p>
    <w:p w14:paraId="521DC338" w14:textId="77777777" w:rsidR="009F6A5C" w:rsidRDefault="009F6A5C" w:rsidP="009F6A5C">
      <w:pPr>
        <w:ind w:firstLine="709"/>
        <w:jc w:val="both"/>
        <w:rPr>
          <w:i/>
          <w:sz w:val="28"/>
          <w:szCs w:val="28"/>
        </w:rPr>
      </w:pPr>
    </w:p>
    <w:p w14:paraId="0F13CA51" w14:textId="4AF08444" w:rsidR="006F04EC" w:rsidRDefault="006F04EC" w:rsidP="006F04EC">
      <w:pPr>
        <w:ind w:firstLine="709"/>
        <w:jc w:val="both"/>
        <w:rPr>
          <w:sz w:val="28"/>
          <w:szCs w:val="28"/>
          <w:lang w:val="kk-KZ"/>
        </w:rPr>
      </w:pPr>
      <w:r w:rsidRPr="006A4505">
        <w:rPr>
          <w:i/>
          <w:sz w:val="28"/>
          <w:szCs w:val="28"/>
          <w:lang w:val="kk-KZ"/>
        </w:rPr>
        <w:t xml:space="preserve">Дәрістің мақсаты: </w:t>
      </w:r>
      <w:r w:rsidRPr="00CE023E">
        <w:rPr>
          <w:sz w:val="28"/>
          <w:szCs w:val="28"/>
          <w:lang w:val="kk-KZ"/>
        </w:rPr>
        <w:t xml:space="preserve">студенттерді </w:t>
      </w:r>
      <w:r w:rsidRPr="006F04EC">
        <w:rPr>
          <w:sz w:val="28"/>
          <w:szCs w:val="28"/>
          <w:lang w:val="kk-KZ"/>
        </w:rPr>
        <w:t>РНҚ интерференциясы</w:t>
      </w:r>
      <w:r>
        <w:rPr>
          <w:sz w:val="28"/>
          <w:szCs w:val="28"/>
          <w:lang w:val="kk-KZ"/>
        </w:rPr>
        <w:t xml:space="preserve">ның </w:t>
      </w:r>
      <w:r w:rsidRPr="006F04EC">
        <w:rPr>
          <w:sz w:val="28"/>
          <w:szCs w:val="28"/>
          <w:lang w:val="kk-KZ"/>
        </w:rPr>
        <w:t>медицинада қолдану перспективасы</w:t>
      </w:r>
      <w:r>
        <w:rPr>
          <w:sz w:val="28"/>
          <w:szCs w:val="28"/>
          <w:lang w:val="kk-KZ"/>
        </w:rPr>
        <w:t>мен</w:t>
      </w:r>
      <w:r w:rsidRPr="00CE023E">
        <w:rPr>
          <w:sz w:val="28"/>
          <w:szCs w:val="28"/>
          <w:lang w:val="kk-KZ"/>
        </w:rPr>
        <w:t xml:space="preserve"> таныстыру.</w:t>
      </w:r>
    </w:p>
    <w:p w14:paraId="2FEA7487" w14:textId="77777777" w:rsidR="006F04EC" w:rsidRPr="006F04EC" w:rsidRDefault="006F04EC" w:rsidP="006F04EC">
      <w:pPr>
        <w:pStyle w:val="a3"/>
        <w:spacing w:before="8"/>
        <w:rPr>
          <w:sz w:val="28"/>
          <w:szCs w:val="28"/>
          <w:lang w:val="kk-KZ"/>
        </w:rPr>
      </w:pPr>
      <w:r w:rsidRPr="006F04EC">
        <w:rPr>
          <w:sz w:val="28"/>
          <w:szCs w:val="28"/>
          <w:lang w:val="kk-KZ"/>
        </w:rPr>
        <w:t>Бүгінгі таңда кішігірім реттеуші РНҚ-ны зерттеу молекулалық биологияның ең қарқынды дамып келе жатқан бағыттарының бірі болып табылады.</w:t>
      </w:r>
    </w:p>
    <w:p w14:paraId="451D378D" w14:textId="3F020111" w:rsidR="006F04EC" w:rsidRDefault="006F04EC" w:rsidP="006F04EC">
      <w:pPr>
        <w:pStyle w:val="a3"/>
        <w:spacing w:before="8"/>
        <w:rPr>
          <w:sz w:val="28"/>
          <w:szCs w:val="28"/>
          <w:lang w:val="kk-KZ"/>
        </w:rPr>
      </w:pPr>
      <w:r w:rsidRPr="006F04EC">
        <w:rPr>
          <w:sz w:val="28"/>
          <w:szCs w:val="28"/>
          <w:lang w:val="kk-KZ"/>
        </w:rPr>
        <w:t>Барлық қысқа РНҚ-лар өз қызметтерін РНҚ интерференциясы деп аталатын құбылыс негізінде орындайтыны анықталды (бұл құбылыстың мәні шағын РНҚ молекулаларының белсенді қатысуымен транскрипция немесе трансляция сатысында ген экспрессиясының басылуы).</w:t>
      </w:r>
      <w:r w:rsidR="0012705A">
        <w:rPr>
          <w:sz w:val="28"/>
          <w:szCs w:val="28"/>
          <w:lang w:val="kk-KZ"/>
        </w:rPr>
        <w:t xml:space="preserve"> </w:t>
      </w:r>
      <w:r w:rsidRPr="006F04EC">
        <w:rPr>
          <w:sz w:val="28"/>
          <w:szCs w:val="28"/>
          <w:lang w:val="kk-KZ"/>
        </w:rPr>
        <w:t>РНҚ интерференциясының механизмі «РНҚ кедергісінің негіздері» кірістіруінде өте схемалық түрде көрсетілген.</w:t>
      </w:r>
      <w:r w:rsidR="0012705A">
        <w:rPr>
          <w:sz w:val="28"/>
          <w:szCs w:val="28"/>
          <w:lang w:val="kk-KZ"/>
        </w:rPr>
        <w:t xml:space="preserve"> </w:t>
      </w:r>
      <w:r w:rsidRPr="006F04EC">
        <w:rPr>
          <w:sz w:val="28"/>
          <w:szCs w:val="28"/>
          <w:lang w:val="kk-KZ"/>
        </w:rPr>
        <w:t>Екі тізбекті РНҚ (dsRNA) молекулалары қалыпты жасушаларда кездеспейді, бірақ олар көптеген вирустардың өмірлік циклінің маңызды бөлігі болып табылады (1-сурет). Арнайы ақуыз, Дисер жасушадағы dsRNA-ны анықтап, оны кішкене фрагменттерге «кеседі».</w:t>
      </w:r>
      <w:r w:rsidR="0012705A">
        <w:rPr>
          <w:sz w:val="28"/>
          <w:szCs w:val="28"/>
          <w:lang w:val="kk-KZ"/>
        </w:rPr>
        <w:t xml:space="preserve"> </w:t>
      </w:r>
      <w:r w:rsidRPr="006F04EC">
        <w:rPr>
          <w:sz w:val="28"/>
          <w:szCs w:val="28"/>
          <w:lang w:val="kk-KZ"/>
        </w:rPr>
        <w:t>Қысқа интерференциялық РНҚ (сиРНК, кіші интерференциялық РНҚ-дан) деп атауға болатын мұндай фрагменттің антисенс тізбегі орталық элементі эндонуклеаза болып табылатын RISC (РНҚ-индукцияланған үнсіздендіру кешені) деп аталатын ақуыз кешенімен байланысқан. Аргонавт отбасы. siRNA-мен байланысу RISC белсендіреді және жасушаның «үлгі» siRNA-ға комплементарлы ДНҚ және РНҚ молекулаларын іздеуін бастайды. Мұндай молекулалардың тағдыры RISC кешені арқылы жойылуы немесе инактивациялануы керек.</w:t>
      </w:r>
    </w:p>
    <w:p w14:paraId="5B909ADF" w14:textId="11E069A4" w:rsidR="005D3CF2" w:rsidRPr="006F04EC" w:rsidRDefault="006F04EC" w:rsidP="006F04EC">
      <w:pPr>
        <w:pStyle w:val="a3"/>
        <w:spacing w:before="8"/>
        <w:rPr>
          <w:b/>
          <w:i/>
          <w:sz w:val="28"/>
          <w:szCs w:val="28"/>
          <w:lang w:val="kk-KZ"/>
        </w:rPr>
      </w:pPr>
      <w:r w:rsidRPr="006F04EC">
        <w:rPr>
          <w:b/>
          <w:i/>
          <w:sz w:val="28"/>
          <w:szCs w:val="28"/>
          <w:lang w:val="kk-KZ"/>
        </w:rPr>
        <w:t>Бақылау сұрақтары:</w:t>
      </w:r>
    </w:p>
    <w:p w14:paraId="03C6C63E" w14:textId="77777777" w:rsidR="00895C90" w:rsidRPr="00895C90" w:rsidRDefault="00895C90" w:rsidP="00520226">
      <w:pPr>
        <w:pStyle w:val="a5"/>
        <w:numPr>
          <w:ilvl w:val="0"/>
          <w:numId w:val="20"/>
        </w:numPr>
        <w:jc w:val="both"/>
        <w:rPr>
          <w:sz w:val="28"/>
          <w:szCs w:val="28"/>
        </w:rPr>
      </w:pPr>
      <w:r w:rsidRPr="00895C90">
        <w:rPr>
          <w:sz w:val="28"/>
          <w:szCs w:val="28"/>
        </w:rPr>
        <w:t>РНҚ интерференциясының негіздері</w:t>
      </w:r>
      <w:r w:rsidRPr="00895C90">
        <w:rPr>
          <w:sz w:val="28"/>
          <w:szCs w:val="28"/>
        </w:rPr>
        <w:t xml:space="preserve"> </w:t>
      </w:r>
    </w:p>
    <w:p w14:paraId="6799807C" w14:textId="2F68AE6B" w:rsidR="00520226" w:rsidRPr="00520226" w:rsidRDefault="00895C90" w:rsidP="00520226">
      <w:pPr>
        <w:pStyle w:val="a5"/>
        <w:numPr>
          <w:ilvl w:val="0"/>
          <w:numId w:val="20"/>
        </w:numPr>
        <w:jc w:val="both"/>
        <w:rPr>
          <w:sz w:val="28"/>
          <w:szCs w:val="28"/>
        </w:rPr>
      </w:pPr>
      <w:r w:rsidRPr="00895C90">
        <w:rPr>
          <w:sz w:val="28"/>
          <w:szCs w:val="28"/>
        </w:rPr>
        <w:t>МикроРНҚ функциялары</w:t>
      </w:r>
      <w:r w:rsidR="00520226">
        <w:rPr>
          <w:sz w:val="28"/>
          <w:szCs w:val="28"/>
        </w:rPr>
        <w:t>.</w:t>
      </w:r>
    </w:p>
    <w:p w14:paraId="4B608739" w14:textId="2A85FD88" w:rsidR="0001018C" w:rsidRPr="00895C90" w:rsidRDefault="00895C90" w:rsidP="00520226">
      <w:pPr>
        <w:pStyle w:val="a5"/>
        <w:numPr>
          <w:ilvl w:val="0"/>
          <w:numId w:val="20"/>
        </w:numPr>
        <w:jc w:val="both"/>
        <w:rPr>
          <w:sz w:val="28"/>
          <w:szCs w:val="28"/>
        </w:rPr>
      </w:pPr>
      <w:r>
        <w:rPr>
          <w:sz w:val="28"/>
          <w:szCs w:val="28"/>
          <w:lang w:val="kk-KZ"/>
        </w:rPr>
        <w:t>М</w:t>
      </w:r>
      <w:r w:rsidRPr="00895C90">
        <w:rPr>
          <w:sz w:val="28"/>
          <w:szCs w:val="28"/>
        </w:rPr>
        <w:t>икроРНК</w:t>
      </w:r>
      <w:r>
        <w:rPr>
          <w:sz w:val="28"/>
          <w:szCs w:val="28"/>
          <w:lang w:val="kk-KZ"/>
        </w:rPr>
        <w:t xml:space="preserve"> э</w:t>
      </w:r>
      <w:r w:rsidRPr="00895C90">
        <w:rPr>
          <w:sz w:val="28"/>
          <w:szCs w:val="28"/>
        </w:rPr>
        <w:t>волюция</w:t>
      </w:r>
      <w:r>
        <w:rPr>
          <w:sz w:val="28"/>
          <w:szCs w:val="28"/>
          <w:lang w:val="kk-KZ"/>
        </w:rPr>
        <w:t>сы.</w:t>
      </w:r>
    </w:p>
    <w:p w14:paraId="24AB33FB" w14:textId="2654D377" w:rsidR="00895C90" w:rsidRPr="00520226" w:rsidRDefault="00895C90" w:rsidP="00520226">
      <w:pPr>
        <w:pStyle w:val="a5"/>
        <w:numPr>
          <w:ilvl w:val="0"/>
          <w:numId w:val="20"/>
        </w:numPr>
        <w:jc w:val="both"/>
        <w:rPr>
          <w:sz w:val="28"/>
          <w:szCs w:val="28"/>
        </w:rPr>
      </w:pPr>
      <w:r w:rsidRPr="00895C90">
        <w:rPr>
          <w:sz w:val="28"/>
          <w:szCs w:val="28"/>
        </w:rPr>
        <w:t>РНҚ интерференциясының механизмі</w:t>
      </w:r>
      <w:r>
        <w:rPr>
          <w:sz w:val="28"/>
          <w:szCs w:val="28"/>
          <w:lang w:val="kk-KZ"/>
        </w:rPr>
        <w:t>.</w:t>
      </w:r>
    </w:p>
    <w:p w14:paraId="1F76A30C" w14:textId="7B770D01" w:rsidR="00520226" w:rsidRDefault="00895C90" w:rsidP="00520226">
      <w:pPr>
        <w:spacing w:before="8"/>
        <w:ind w:left="671" w:right="119"/>
        <w:jc w:val="center"/>
        <w:rPr>
          <w:b/>
          <w:sz w:val="30"/>
        </w:rPr>
      </w:pPr>
      <w:r>
        <w:rPr>
          <w:b/>
          <w:sz w:val="30"/>
          <w:lang w:val="kk-KZ"/>
        </w:rPr>
        <w:t>Дәріс</w:t>
      </w:r>
      <w:r w:rsidR="00520226">
        <w:rPr>
          <w:b/>
          <w:spacing w:val="-3"/>
          <w:sz w:val="30"/>
        </w:rPr>
        <w:t xml:space="preserve"> </w:t>
      </w:r>
      <w:r w:rsidR="00520226">
        <w:rPr>
          <w:b/>
          <w:sz w:val="30"/>
        </w:rPr>
        <w:t>1</w:t>
      </w:r>
      <w:r w:rsidR="0012705A">
        <w:rPr>
          <w:b/>
          <w:sz w:val="30"/>
        </w:rPr>
        <w:t>4</w:t>
      </w:r>
    </w:p>
    <w:p w14:paraId="2559BF9B" w14:textId="39BC06A8" w:rsidR="00520226" w:rsidRDefault="00895C90" w:rsidP="00520226">
      <w:pPr>
        <w:pStyle w:val="a3"/>
        <w:spacing w:before="8"/>
        <w:jc w:val="center"/>
        <w:rPr>
          <w:b/>
          <w:szCs w:val="22"/>
        </w:rPr>
      </w:pPr>
      <w:r w:rsidRPr="00895C90">
        <w:rPr>
          <w:b/>
          <w:szCs w:val="22"/>
        </w:rPr>
        <w:t>Про- жəне эукариоттардағы гендер экспрессиясының реттелу механизмдері.</w:t>
      </w:r>
    </w:p>
    <w:p w14:paraId="7127E31D" w14:textId="77777777" w:rsidR="00330EE9" w:rsidRDefault="00330EE9" w:rsidP="00E36782">
      <w:pPr>
        <w:jc w:val="both"/>
        <w:rPr>
          <w:i/>
          <w:sz w:val="28"/>
          <w:szCs w:val="28"/>
        </w:rPr>
      </w:pPr>
    </w:p>
    <w:p w14:paraId="30C9EFAC" w14:textId="1C47E300" w:rsidR="00895C90" w:rsidRDefault="00895C90" w:rsidP="00895C90">
      <w:pPr>
        <w:ind w:firstLine="709"/>
        <w:jc w:val="both"/>
        <w:rPr>
          <w:sz w:val="28"/>
          <w:szCs w:val="28"/>
          <w:lang w:val="kk-KZ"/>
        </w:rPr>
      </w:pPr>
      <w:r w:rsidRPr="006A4505">
        <w:rPr>
          <w:i/>
          <w:sz w:val="28"/>
          <w:szCs w:val="28"/>
          <w:lang w:val="kk-KZ"/>
        </w:rPr>
        <w:t xml:space="preserve">Дәрістің мақсаты: </w:t>
      </w:r>
      <w:r w:rsidRPr="00CE023E">
        <w:rPr>
          <w:sz w:val="28"/>
          <w:szCs w:val="28"/>
          <w:lang w:val="kk-KZ"/>
        </w:rPr>
        <w:t xml:space="preserve">студенттерді </w:t>
      </w:r>
      <w:r>
        <w:rPr>
          <w:sz w:val="28"/>
          <w:szCs w:val="28"/>
          <w:lang w:val="kk-KZ"/>
        </w:rPr>
        <w:t>п</w:t>
      </w:r>
      <w:r w:rsidRPr="00895C90">
        <w:rPr>
          <w:sz w:val="28"/>
          <w:szCs w:val="28"/>
          <w:lang w:val="kk-KZ"/>
        </w:rPr>
        <w:t>ро- жəне эукариоттардағы гендер экспрессиясының реттелу механизмдері</w:t>
      </w:r>
      <w:r>
        <w:rPr>
          <w:sz w:val="28"/>
          <w:szCs w:val="28"/>
          <w:lang w:val="kk-KZ"/>
        </w:rPr>
        <w:t>мен</w:t>
      </w:r>
      <w:r w:rsidRPr="00CE023E">
        <w:rPr>
          <w:sz w:val="28"/>
          <w:szCs w:val="28"/>
          <w:lang w:val="kk-KZ"/>
        </w:rPr>
        <w:t xml:space="preserve"> таныстыру.</w:t>
      </w:r>
    </w:p>
    <w:p w14:paraId="2A9A663E" w14:textId="0DC1E0E1" w:rsidR="00895C90" w:rsidRDefault="00895C90" w:rsidP="00895C90">
      <w:pPr>
        <w:ind w:firstLine="709"/>
        <w:jc w:val="both"/>
        <w:rPr>
          <w:sz w:val="28"/>
          <w:szCs w:val="28"/>
          <w:lang w:val="kk-KZ"/>
        </w:rPr>
      </w:pPr>
      <w:r>
        <w:rPr>
          <w:i/>
          <w:iCs/>
          <w:sz w:val="28"/>
          <w:szCs w:val="28"/>
          <w:lang w:val="kk-KZ"/>
        </w:rPr>
        <w:t>Про</w:t>
      </w:r>
      <w:r w:rsidRPr="00895C90">
        <w:rPr>
          <w:i/>
          <w:iCs/>
          <w:sz w:val="28"/>
          <w:szCs w:val="28"/>
          <w:lang w:val="kk-KZ"/>
        </w:rPr>
        <w:t>кариоттық гендердің реттелуі.</w:t>
      </w:r>
      <w:r w:rsidR="0012705A">
        <w:rPr>
          <w:i/>
          <w:iCs/>
          <w:sz w:val="28"/>
          <w:szCs w:val="28"/>
          <w:lang w:val="kk-KZ"/>
        </w:rPr>
        <w:t xml:space="preserve"> </w:t>
      </w:r>
      <w:r w:rsidRPr="00895C90">
        <w:rPr>
          <w:sz w:val="28"/>
          <w:szCs w:val="28"/>
          <w:lang w:val="kk-KZ"/>
        </w:rPr>
        <w:t>Ф.Якоб пен Дж.Монодтың үлгісі</w:t>
      </w:r>
      <w:r w:rsidR="0012705A">
        <w:rPr>
          <w:sz w:val="28"/>
          <w:szCs w:val="28"/>
          <w:lang w:val="kk-KZ"/>
        </w:rPr>
        <w:t xml:space="preserve">. </w:t>
      </w:r>
      <w:r w:rsidRPr="00895C90">
        <w:rPr>
          <w:sz w:val="28"/>
          <w:szCs w:val="28"/>
          <w:lang w:val="kk-KZ"/>
        </w:rPr>
        <w:t>Дж.Моно және Ф.Якоб қант лактозасын (лактоза) тасымалдауға және ыдырауына қажетті белоктарды кодтайтын E. coli лак-опероны бойынша жұмыстарымен танымал болды. Ішек таяқшасында лактозаның метаболизмі гендерінің экспрессиясының реттелуін алғаш рет 1961 жылы ғалымдар Ф.Якоб және Дж.Монод (1965 жылы А.Львовпен бірге Нобель сыйлығын алған) сипаттаған.</w:t>
      </w:r>
    </w:p>
    <w:p w14:paraId="18B7B9DE" w14:textId="77777777" w:rsidR="00895C90" w:rsidRPr="00895C90" w:rsidRDefault="00895C90" w:rsidP="00895C90">
      <w:pPr>
        <w:ind w:firstLine="709"/>
        <w:jc w:val="both"/>
        <w:rPr>
          <w:sz w:val="28"/>
          <w:szCs w:val="28"/>
          <w:lang w:val="kk-KZ"/>
        </w:rPr>
      </w:pPr>
      <w:r w:rsidRPr="00895C90">
        <w:rPr>
          <w:sz w:val="28"/>
          <w:szCs w:val="28"/>
          <w:lang w:val="kk-KZ"/>
        </w:rPr>
        <w:t>Лактоза опероны (lac operon) E. coli және көптеген басқа ішек бактерияларында лактозаны тасымалдау және метаболизмі үшін қажетті оперон болып табылады.</w:t>
      </w:r>
    </w:p>
    <w:p w14:paraId="6A4A61F8" w14:textId="5F646210" w:rsidR="00895C90" w:rsidRDefault="00895C90" w:rsidP="00895C90">
      <w:pPr>
        <w:ind w:firstLine="709"/>
        <w:jc w:val="both"/>
        <w:rPr>
          <w:sz w:val="28"/>
          <w:szCs w:val="28"/>
          <w:lang w:val="kk-KZ"/>
        </w:rPr>
      </w:pPr>
      <w:r w:rsidRPr="00895C90">
        <w:rPr>
          <w:sz w:val="28"/>
          <w:szCs w:val="28"/>
          <w:lang w:val="kk-KZ"/>
        </w:rPr>
        <w:t>Глюкоза көптеген бактериялар үшін қолайлы көміртегі көзі болғанымен, лак оперон глюкоза бета-галактозидаза белсенділігі арқылы қол жетімсіз болған кезде лактозаның тиімді қорытылуына мүмкіндік береді.</w:t>
      </w:r>
    </w:p>
    <w:p w14:paraId="78B0111A" w14:textId="14DB8E8E" w:rsidR="00895C90" w:rsidRPr="00895C90" w:rsidRDefault="00895C90" w:rsidP="00895C90">
      <w:pPr>
        <w:ind w:firstLine="709"/>
        <w:jc w:val="both"/>
        <w:rPr>
          <w:sz w:val="28"/>
          <w:szCs w:val="28"/>
          <w:lang w:val="kk-KZ"/>
        </w:rPr>
      </w:pPr>
      <w:r w:rsidRPr="00895C90">
        <w:rPr>
          <w:sz w:val="28"/>
          <w:szCs w:val="28"/>
          <w:lang w:val="kk-KZ"/>
        </w:rPr>
        <w:t>Оперон (Ф. Джейкоб, Дж. Монод, 1961) — гендер тобы,</w:t>
      </w:r>
      <w:r>
        <w:rPr>
          <w:sz w:val="28"/>
          <w:szCs w:val="28"/>
          <w:lang w:val="kk-KZ"/>
        </w:rPr>
        <w:t xml:space="preserve"> </w:t>
      </w:r>
      <w:r w:rsidRPr="00895C90">
        <w:rPr>
          <w:sz w:val="28"/>
          <w:szCs w:val="28"/>
          <w:lang w:val="kk-KZ"/>
        </w:rPr>
        <w:t>жалпы метаболизм жолына қатысатын ақуыздарды кодтайды.</w:t>
      </w:r>
    </w:p>
    <w:p w14:paraId="57989AC6" w14:textId="7782D50A" w:rsidR="00895C90" w:rsidRDefault="00895C90" w:rsidP="00895C90">
      <w:pPr>
        <w:ind w:firstLine="709"/>
        <w:jc w:val="both"/>
        <w:rPr>
          <w:sz w:val="28"/>
          <w:szCs w:val="28"/>
          <w:lang w:val="kk-KZ"/>
        </w:rPr>
      </w:pPr>
      <w:r w:rsidRPr="00895C90">
        <w:rPr>
          <w:sz w:val="28"/>
          <w:szCs w:val="28"/>
          <w:lang w:val="kk-KZ"/>
        </w:rPr>
        <w:t>Оперон гендерінің транскрипциясы жүзеге асырылады</w:t>
      </w:r>
      <w:r>
        <w:rPr>
          <w:sz w:val="28"/>
          <w:szCs w:val="28"/>
          <w:lang w:val="kk-KZ"/>
        </w:rPr>
        <w:t xml:space="preserve"> </w:t>
      </w:r>
      <w:r w:rsidRPr="00895C90">
        <w:rPr>
          <w:sz w:val="28"/>
          <w:szCs w:val="28"/>
          <w:lang w:val="kk-KZ"/>
        </w:rPr>
        <w:t>ортақ промотор және ортақ сигнал арқылы реттеледі.</w:t>
      </w:r>
      <w:r>
        <w:rPr>
          <w:sz w:val="28"/>
          <w:szCs w:val="28"/>
          <w:lang w:val="kk-KZ"/>
        </w:rPr>
        <w:t xml:space="preserve"> </w:t>
      </w:r>
      <w:r w:rsidRPr="00895C90">
        <w:rPr>
          <w:sz w:val="28"/>
          <w:szCs w:val="28"/>
          <w:lang w:val="kk-KZ"/>
        </w:rPr>
        <w:t>Нәтиже бір полицистрондық мРНҚ.</w:t>
      </w:r>
    </w:p>
    <w:p w14:paraId="6E2884C8" w14:textId="2D8C705B" w:rsidR="00895C90" w:rsidRDefault="00895C90" w:rsidP="00895C90">
      <w:pPr>
        <w:ind w:firstLine="709"/>
        <w:jc w:val="both"/>
        <w:rPr>
          <w:sz w:val="28"/>
          <w:szCs w:val="28"/>
          <w:lang w:val="kk-KZ"/>
        </w:rPr>
      </w:pPr>
      <w:r w:rsidRPr="00895C90">
        <w:rPr>
          <w:i/>
          <w:iCs/>
          <w:sz w:val="28"/>
          <w:szCs w:val="28"/>
          <w:lang w:val="kk-KZ"/>
        </w:rPr>
        <w:t>Эукариоттық гендердің реттелуі.</w:t>
      </w:r>
      <w:r w:rsidR="0012705A">
        <w:rPr>
          <w:i/>
          <w:iCs/>
          <w:sz w:val="28"/>
          <w:szCs w:val="28"/>
          <w:lang w:val="kk-KZ"/>
        </w:rPr>
        <w:t xml:space="preserve"> </w:t>
      </w:r>
      <w:r w:rsidRPr="00895C90">
        <w:rPr>
          <w:sz w:val="28"/>
          <w:szCs w:val="28"/>
          <w:lang w:val="kk-KZ"/>
        </w:rPr>
        <w:t>Эукариоттық гендердің оперондары болмайды және дербес реттеледі.</w:t>
      </w:r>
      <w:r w:rsidR="0012705A">
        <w:rPr>
          <w:sz w:val="28"/>
          <w:szCs w:val="28"/>
          <w:lang w:val="kk-KZ"/>
        </w:rPr>
        <w:t xml:space="preserve"> </w:t>
      </w:r>
      <w:r w:rsidRPr="00895C90">
        <w:rPr>
          <w:sz w:val="28"/>
          <w:szCs w:val="28"/>
          <w:lang w:val="kk-KZ"/>
        </w:rPr>
        <w:t>Эукариоттарда ген экспрессиясы реттеудің бірнеше деңгейін қамтиды және көбінесе транскрипция факторлары деп аталатын молекулалардың болуына немесе болмауына байланысты.</w:t>
      </w:r>
      <w:r w:rsidR="0012705A">
        <w:rPr>
          <w:sz w:val="28"/>
          <w:szCs w:val="28"/>
          <w:lang w:val="kk-KZ"/>
        </w:rPr>
        <w:t xml:space="preserve"> </w:t>
      </w:r>
      <w:r w:rsidRPr="00895C90">
        <w:rPr>
          <w:sz w:val="28"/>
          <w:szCs w:val="28"/>
          <w:lang w:val="kk-KZ"/>
        </w:rPr>
        <w:t>Бұл факторлар гендік бақылауға әсер етеді және активаторлар немесе күшейткіштер ретінде әрекет етеді.</w:t>
      </w:r>
    </w:p>
    <w:p w14:paraId="6B030089" w14:textId="77777777" w:rsidR="00895C90" w:rsidRPr="006F04EC" w:rsidRDefault="00895C90" w:rsidP="00895C90">
      <w:pPr>
        <w:pStyle w:val="a3"/>
        <w:spacing w:before="8"/>
        <w:rPr>
          <w:b/>
          <w:i/>
          <w:sz w:val="28"/>
          <w:szCs w:val="28"/>
          <w:lang w:val="kk-KZ"/>
        </w:rPr>
      </w:pPr>
      <w:r w:rsidRPr="006F04EC">
        <w:rPr>
          <w:b/>
          <w:i/>
          <w:sz w:val="28"/>
          <w:szCs w:val="28"/>
          <w:lang w:val="kk-KZ"/>
        </w:rPr>
        <w:t>Бақылау сұрақтары:</w:t>
      </w:r>
    </w:p>
    <w:p w14:paraId="156D28AF" w14:textId="77777777" w:rsidR="0012705A" w:rsidRPr="0012705A" w:rsidRDefault="0012705A" w:rsidP="00330EE9">
      <w:pPr>
        <w:pStyle w:val="a5"/>
        <w:numPr>
          <w:ilvl w:val="0"/>
          <w:numId w:val="23"/>
        </w:numPr>
        <w:jc w:val="both"/>
        <w:rPr>
          <w:sz w:val="28"/>
          <w:szCs w:val="28"/>
        </w:rPr>
      </w:pPr>
      <w:r w:rsidRPr="0012705A">
        <w:rPr>
          <w:sz w:val="28"/>
          <w:szCs w:val="28"/>
        </w:rPr>
        <w:t xml:space="preserve">Прокариоттық гендердің реттелуі. </w:t>
      </w:r>
    </w:p>
    <w:p w14:paraId="2B6C66C9" w14:textId="1C111250" w:rsidR="00330EE9" w:rsidRPr="00330EE9" w:rsidRDefault="0012705A" w:rsidP="00330EE9">
      <w:pPr>
        <w:pStyle w:val="a5"/>
        <w:numPr>
          <w:ilvl w:val="0"/>
          <w:numId w:val="23"/>
        </w:numPr>
        <w:jc w:val="both"/>
        <w:rPr>
          <w:sz w:val="28"/>
          <w:szCs w:val="28"/>
        </w:rPr>
      </w:pPr>
      <w:r w:rsidRPr="0012705A">
        <w:rPr>
          <w:sz w:val="28"/>
          <w:szCs w:val="28"/>
        </w:rPr>
        <w:t>Ф.Якоб пен Дж.Монодтың үлгісі.</w:t>
      </w:r>
    </w:p>
    <w:p w14:paraId="2EAF5952" w14:textId="46EFE72C" w:rsidR="00330EE9" w:rsidRPr="00330EE9" w:rsidRDefault="0012705A" w:rsidP="00330EE9">
      <w:pPr>
        <w:pStyle w:val="a5"/>
        <w:numPr>
          <w:ilvl w:val="0"/>
          <w:numId w:val="23"/>
        </w:numPr>
        <w:jc w:val="both"/>
        <w:rPr>
          <w:sz w:val="28"/>
          <w:szCs w:val="28"/>
        </w:rPr>
      </w:pPr>
      <w:r w:rsidRPr="0012705A">
        <w:rPr>
          <w:sz w:val="28"/>
          <w:szCs w:val="28"/>
        </w:rPr>
        <w:t>Эукариоттық гендердің реттелуі.</w:t>
      </w:r>
    </w:p>
    <w:p w14:paraId="18027D0D" w14:textId="77777777" w:rsidR="00330EE9" w:rsidRPr="00330EE9" w:rsidRDefault="00330EE9" w:rsidP="00330EE9">
      <w:pPr>
        <w:ind w:firstLine="709"/>
        <w:jc w:val="both"/>
        <w:rPr>
          <w:sz w:val="28"/>
          <w:szCs w:val="28"/>
        </w:rPr>
      </w:pPr>
    </w:p>
    <w:p w14:paraId="4BB7808C" w14:textId="77777777" w:rsidR="0012705A" w:rsidRDefault="0012705A" w:rsidP="00ED6D01">
      <w:pPr>
        <w:spacing w:before="8"/>
        <w:ind w:left="671" w:right="119"/>
        <w:jc w:val="center"/>
        <w:rPr>
          <w:b/>
          <w:sz w:val="30"/>
          <w:lang w:val="kk-KZ"/>
        </w:rPr>
      </w:pPr>
    </w:p>
    <w:p w14:paraId="32842288" w14:textId="5B36430F" w:rsidR="00ED6D01" w:rsidRDefault="00ED6D01" w:rsidP="00ED6D01">
      <w:pPr>
        <w:spacing w:before="8"/>
        <w:ind w:left="671" w:right="119"/>
        <w:jc w:val="center"/>
        <w:rPr>
          <w:b/>
          <w:sz w:val="30"/>
        </w:rPr>
      </w:pPr>
      <w:r>
        <w:rPr>
          <w:b/>
          <w:sz w:val="30"/>
        </w:rPr>
        <w:t>Лекция</w:t>
      </w:r>
      <w:r>
        <w:rPr>
          <w:b/>
          <w:spacing w:val="-3"/>
          <w:sz w:val="30"/>
        </w:rPr>
        <w:t xml:space="preserve"> </w:t>
      </w:r>
      <w:r>
        <w:rPr>
          <w:b/>
          <w:sz w:val="30"/>
        </w:rPr>
        <w:t>1</w:t>
      </w:r>
      <w:r w:rsidR="0012705A">
        <w:rPr>
          <w:b/>
          <w:sz w:val="30"/>
        </w:rPr>
        <w:t>5</w:t>
      </w:r>
    </w:p>
    <w:p w14:paraId="122D87D6" w14:textId="6D7400AB" w:rsidR="00ED6D01" w:rsidRDefault="0012705A" w:rsidP="00ED6D01">
      <w:pPr>
        <w:pStyle w:val="a3"/>
        <w:spacing w:before="8"/>
        <w:jc w:val="center"/>
        <w:rPr>
          <w:b/>
          <w:szCs w:val="22"/>
        </w:rPr>
      </w:pPr>
      <w:r w:rsidRPr="0012705A">
        <w:rPr>
          <w:b/>
          <w:szCs w:val="22"/>
        </w:rPr>
        <w:t>Гендік терапия. Жекеленген медицина.</w:t>
      </w:r>
      <w:r w:rsidR="00ED6D01" w:rsidRPr="00330EE9">
        <w:rPr>
          <w:b/>
          <w:szCs w:val="22"/>
        </w:rPr>
        <w:t xml:space="preserve">  </w:t>
      </w:r>
    </w:p>
    <w:p w14:paraId="77C0DAB4" w14:textId="77777777" w:rsidR="00ED6D01" w:rsidRDefault="00ED6D01" w:rsidP="00ED6D01">
      <w:pPr>
        <w:ind w:firstLine="709"/>
        <w:jc w:val="both"/>
        <w:rPr>
          <w:i/>
          <w:sz w:val="28"/>
          <w:szCs w:val="28"/>
        </w:rPr>
      </w:pPr>
    </w:p>
    <w:p w14:paraId="3003D178" w14:textId="0E59852B" w:rsidR="0012705A" w:rsidRDefault="0012705A" w:rsidP="0012705A">
      <w:pPr>
        <w:ind w:firstLine="709"/>
        <w:jc w:val="both"/>
        <w:rPr>
          <w:sz w:val="28"/>
          <w:szCs w:val="28"/>
          <w:lang w:val="kk-KZ"/>
        </w:rPr>
      </w:pPr>
      <w:r w:rsidRPr="006A4505">
        <w:rPr>
          <w:i/>
          <w:sz w:val="28"/>
          <w:szCs w:val="28"/>
          <w:lang w:val="kk-KZ"/>
        </w:rPr>
        <w:t xml:space="preserve">Дәрістің мақсаты: </w:t>
      </w:r>
      <w:r w:rsidRPr="00CE023E">
        <w:rPr>
          <w:sz w:val="28"/>
          <w:szCs w:val="28"/>
          <w:lang w:val="kk-KZ"/>
        </w:rPr>
        <w:t xml:space="preserve">студенттерді </w:t>
      </w:r>
      <w:r>
        <w:rPr>
          <w:sz w:val="28"/>
          <w:szCs w:val="28"/>
          <w:lang w:val="kk-KZ"/>
        </w:rPr>
        <w:t>г</w:t>
      </w:r>
      <w:r w:rsidRPr="0012705A">
        <w:rPr>
          <w:sz w:val="28"/>
          <w:szCs w:val="28"/>
          <w:lang w:val="kk-KZ"/>
        </w:rPr>
        <w:t>ендік терапия</w:t>
      </w:r>
      <w:r>
        <w:rPr>
          <w:sz w:val="28"/>
          <w:szCs w:val="28"/>
          <w:lang w:val="kk-KZ"/>
        </w:rPr>
        <w:t xml:space="preserve"> мен ж</w:t>
      </w:r>
      <w:r w:rsidRPr="0012705A">
        <w:rPr>
          <w:sz w:val="28"/>
          <w:szCs w:val="28"/>
          <w:lang w:val="kk-KZ"/>
        </w:rPr>
        <w:t>екеленген медицин</w:t>
      </w:r>
      <w:r>
        <w:rPr>
          <w:sz w:val="28"/>
          <w:szCs w:val="28"/>
          <w:lang w:val="kk-KZ"/>
        </w:rPr>
        <w:t>а әдісте</w:t>
      </w:r>
      <w:r w:rsidRPr="00895C90">
        <w:rPr>
          <w:sz w:val="28"/>
          <w:szCs w:val="28"/>
          <w:lang w:val="kk-KZ"/>
        </w:rPr>
        <w:t>рі</w:t>
      </w:r>
      <w:r>
        <w:rPr>
          <w:sz w:val="28"/>
          <w:szCs w:val="28"/>
          <w:lang w:val="kk-KZ"/>
        </w:rPr>
        <w:t>мен</w:t>
      </w:r>
      <w:r w:rsidRPr="00CE023E">
        <w:rPr>
          <w:sz w:val="28"/>
          <w:szCs w:val="28"/>
          <w:lang w:val="kk-KZ"/>
        </w:rPr>
        <w:t xml:space="preserve"> таныстыру.</w:t>
      </w:r>
    </w:p>
    <w:p w14:paraId="7BC7736E" w14:textId="77777777" w:rsidR="0012705A" w:rsidRPr="0012705A" w:rsidRDefault="0012705A" w:rsidP="0012705A">
      <w:pPr>
        <w:ind w:firstLine="709"/>
        <w:jc w:val="both"/>
        <w:rPr>
          <w:sz w:val="28"/>
          <w:szCs w:val="28"/>
          <w:lang w:val="kk-KZ"/>
        </w:rPr>
      </w:pPr>
      <w:r w:rsidRPr="0012705A">
        <w:rPr>
          <w:sz w:val="28"/>
          <w:szCs w:val="28"/>
          <w:lang w:val="kk-KZ"/>
        </w:rPr>
        <w:t>Гендік терапия – гендік ақауларды мақсатты түрде модификациялау немесе жасушаларға жаңа қасиеттер беру мақсатында науқастардың соматикалық жасушаларына гендерді енгізу арқылы тұқым қуалайтын, көп факторлы және тұқым қуаламайтын (инфекциялық, қатерлі және т.б.) ауруларды емдеу.</w:t>
      </w:r>
    </w:p>
    <w:p w14:paraId="0EE2D457" w14:textId="77777777" w:rsidR="0012705A" w:rsidRPr="0012705A" w:rsidRDefault="0012705A" w:rsidP="0012705A">
      <w:pPr>
        <w:ind w:firstLine="709"/>
        <w:jc w:val="both"/>
        <w:rPr>
          <w:sz w:val="28"/>
          <w:szCs w:val="28"/>
          <w:lang w:val="kk-KZ"/>
        </w:rPr>
      </w:pPr>
      <w:r w:rsidRPr="0012705A">
        <w:rPr>
          <w:sz w:val="28"/>
          <w:szCs w:val="28"/>
          <w:lang w:val="kk-KZ"/>
        </w:rPr>
        <w:t>Бір гендегі бір мутациядан болатын 10 мыңнан астам ауру бар. Бұл патологияларды емдеу толығымен генетикалық медицинаның мүмкіндіктеріне байланысты, бұл өте перспективалы бағыт.</w:t>
      </w:r>
    </w:p>
    <w:p w14:paraId="5F08EE3C" w14:textId="1839729F" w:rsidR="0012705A" w:rsidRDefault="0012705A" w:rsidP="0012705A">
      <w:pPr>
        <w:ind w:firstLine="709"/>
        <w:jc w:val="both"/>
        <w:rPr>
          <w:sz w:val="28"/>
          <w:szCs w:val="28"/>
          <w:lang w:val="kk-KZ"/>
        </w:rPr>
      </w:pPr>
      <w:r w:rsidRPr="0012705A">
        <w:rPr>
          <w:sz w:val="28"/>
          <w:szCs w:val="28"/>
          <w:lang w:val="kk-KZ"/>
        </w:rPr>
        <w:t>Оның бірқатар тұқым қуалайтын және генетикалық патологиялардың ерте алдын алу және емдеу тәсілдерін айтарлықтай жақсартуға мүмкіндігі бар.</w:t>
      </w:r>
    </w:p>
    <w:p w14:paraId="549C086F" w14:textId="77777777" w:rsidR="0012705A" w:rsidRPr="0012705A" w:rsidRDefault="0012705A" w:rsidP="0012705A">
      <w:pPr>
        <w:ind w:firstLine="709"/>
        <w:jc w:val="both"/>
        <w:rPr>
          <w:sz w:val="28"/>
          <w:szCs w:val="28"/>
          <w:lang w:val="kk-KZ"/>
        </w:rPr>
      </w:pPr>
      <w:r w:rsidRPr="0012705A">
        <w:rPr>
          <w:sz w:val="28"/>
          <w:szCs w:val="28"/>
          <w:lang w:val="kk-KZ"/>
        </w:rPr>
        <w:t>Гендік терапия – бұл бір геннің «бұзылуынан» туындаған, балалық шақтағы мүгедектікке немесе тіпті өлімге әкелетін ауруларды емдеуге бағытталған салыстырмалы түрде жаңа технология.</w:t>
      </w:r>
    </w:p>
    <w:p w14:paraId="6D5C33C6" w14:textId="77777777" w:rsidR="0012705A" w:rsidRPr="0012705A" w:rsidRDefault="0012705A" w:rsidP="0012705A">
      <w:pPr>
        <w:ind w:firstLine="709"/>
        <w:jc w:val="both"/>
        <w:rPr>
          <w:sz w:val="28"/>
          <w:szCs w:val="28"/>
          <w:lang w:val="kk-KZ"/>
        </w:rPr>
      </w:pPr>
      <w:r w:rsidRPr="0012705A">
        <w:rPr>
          <w:sz w:val="28"/>
          <w:szCs w:val="28"/>
          <w:lang w:val="kk-KZ"/>
        </w:rPr>
        <w:t>Бұл медициналық бағыттың әдісі кейбір тұқым қуалайтын аурулардың дамуына жауапты дұрыс жұмыс істемейтін гендерді түзетуден немесе ауыстырудан тұрады.</w:t>
      </w:r>
    </w:p>
    <w:p w14:paraId="63107BA5" w14:textId="4318FC74" w:rsidR="0012705A" w:rsidRDefault="0012705A" w:rsidP="0012705A">
      <w:pPr>
        <w:ind w:firstLine="709"/>
        <w:jc w:val="both"/>
        <w:rPr>
          <w:sz w:val="28"/>
          <w:szCs w:val="28"/>
          <w:lang w:val="kk-KZ"/>
        </w:rPr>
      </w:pPr>
      <w:r w:rsidRPr="0012705A">
        <w:rPr>
          <w:sz w:val="28"/>
          <w:szCs w:val="28"/>
          <w:lang w:val="kk-KZ"/>
        </w:rPr>
        <w:t>Гендік терапия әдісін әртүрлі ауруларға, соның ішінде муковисцидозға, гемофилияның тұқым қуалайтын формаларына және мукополисахаридозға қолдануға болады.</w:t>
      </w:r>
      <w:r>
        <w:rPr>
          <w:sz w:val="28"/>
          <w:szCs w:val="28"/>
          <w:lang w:val="kk-KZ"/>
        </w:rPr>
        <w:t xml:space="preserve"> </w:t>
      </w:r>
      <w:r w:rsidRPr="0012705A">
        <w:rPr>
          <w:sz w:val="28"/>
          <w:szCs w:val="28"/>
          <w:lang w:val="kk-KZ"/>
        </w:rPr>
        <w:t>Оны қатерлі ісік ауруын емдеу үшін де қолдануға болады. Геномды өңдеу CRISPR/Cas9, TALENs, ZFN сияқты технологияларды қамтиды. Олар геномға өзгерістер енгізе отырып, ДНҚ бөлімдерін дәл өзгертуге мүмкіндік береді.</w:t>
      </w:r>
    </w:p>
    <w:p w14:paraId="009CEC92" w14:textId="77777777" w:rsidR="0012705A" w:rsidRPr="006F04EC" w:rsidRDefault="0012705A" w:rsidP="0012705A">
      <w:pPr>
        <w:pStyle w:val="a3"/>
        <w:spacing w:before="8"/>
        <w:rPr>
          <w:b/>
          <w:i/>
          <w:sz w:val="28"/>
          <w:szCs w:val="28"/>
          <w:lang w:val="kk-KZ"/>
        </w:rPr>
      </w:pPr>
      <w:r w:rsidRPr="006F04EC">
        <w:rPr>
          <w:b/>
          <w:i/>
          <w:sz w:val="28"/>
          <w:szCs w:val="28"/>
          <w:lang w:val="kk-KZ"/>
        </w:rPr>
        <w:t>Бақылау сұрақтары:</w:t>
      </w:r>
    </w:p>
    <w:p w14:paraId="1F2C58D6" w14:textId="0D87FB54" w:rsidR="0012705A" w:rsidRPr="0012705A" w:rsidRDefault="0012705A" w:rsidP="0012705A">
      <w:pPr>
        <w:pStyle w:val="a5"/>
        <w:numPr>
          <w:ilvl w:val="0"/>
          <w:numId w:val="29"/>
        </w:numPr>
        <w:jc w:val="both"/>
        <w:rPr>
          <w:sz w:val="28"/>
          <w:szCs w:val="28"/>
        </w:rPr>
      </w:pPr>
      <w:r w:rsidRPr="0012705A">
        <w:rPr>
          <w:sz w:val="28"/>
          <w:szCs w:val="28"/>
        </w:rPr>
        <w:t>Гендік терапия</w:t>
      </w:r>
      <w:r w:rsidRPr="0012705A">
        <w:rPr>
          <w:sz w:val="28"/>
          <w:szCs w:val="28"/>
          <w:lang w:val="kk-KZ"/>
        </w:rPr>
        <w:t xml:space="preserve"> </w:t>
      </w:r>
      <w:r w:rsidRPr="0012705A">
        <w:rPr>
          <w:sz w:val="28"/>
          <w:szCs w:val="28"/>
          <w:lang w:val="kk-KZ"/>
        </w:rPr>
        <w:t>әдіс</w:t>
      </w:r>
      <w:r>
        <w:rPr>
          <w:sz w:val="28"/>
          <w:szCs w:val="28"/>
          <w:lang w:val="kk-KZ"/>
        </w:rPr>
        <w:t>терінің тұрлері</w:t>
      </w:r>
      <w:r w:rsidRPr="0012705A">
        <w:rPr>
          <w:sz w:val="28"/>
          <w:szCs w:val="28"/>
        </w:rPr>
        <w:t xml:space="preserve">. </w:t>
      </w:r>
    </w:p>
    <w:p w14:paraId="0358BB46" w14:textId="06BB51BC" w:rsidR="0012705A" w:rsidRPr="00330EE9" w:rsidRDefault="0012705A" w:rsidP="0012705A">
      <w:pPr>
        <w:pStyle w:val="a5"/>
        <w:numPr>
          <w:ilvl w:val="0"/>
          <w:numId w:val="29"/>
        </w:numPr>
        <w:jc w:val="both"/>
        <w:rPr>
          <w:sz w:val="28"/>
          <w:szCs w:val="28"/>
        </w:rPr>
      </w:pPr>
      <w:r w:rsidRPr="0012705A">
        <w:rPr>
          <w:sz w:val="28"/>
          <w:szCs w:val="28"/>
        </w:rPr>
        <w:t>Гендік терапия.</w:t>
      </w:r>
    </w:p>
    <w:p w14:paraId="7E152DE0" w14:textId="1117DAEC" w:rsidR="0012705A" w:rsidRPr="00330EE9" w:rsidRDefault="0012705A" w:rsidP="0012705A">
      <w:pPr>
        <w:pStyle w:val="a5"/>
        <w:numPr>
          <w:ilvl w:val="0"/>
          <w:numId w:val="29"/>
        </w:numPr>
        <w:jc w:val="both"/>
        <w:rPr>
          <w:sz w:val="28"/>
          <w:szCs w:val="28"/>
        </w:rPr>
      </w:pPr>
      <w:r w:rsidRPr="0012705A">
        <w:rPr>
          <w:sz w:val="28"/>
          <w:szCs w:val="28"/>
        </w:rPr>
        <w:t>Жекеленген медицина</w:t>
      </w:r>
      <w:r>
        <w:rPr>
          <w:sz w:val="28"/>
          <w:szCs w:val="28"/>
          <w:lang w:val="kk-KZ"/>
        </w:rPr>
        <w:t xml:space="preserve"> перспективасы</w:t>
      </w:r>
      <w:r w:rsidRPr="0012705A">
        <w:rPr>
          <w:sz w:val="28"/>
          <w:szCs w:val="28"/>
        </w:rPr>
        <w:t>.</w:t>
      </w:r>
    </w:p>
    <w:p w14:paraId="7A9E312C" w14:textId="77777777" w:rsidR="00330EE9" w:rsidRPr="0012705A" w:rsidRDefault="00330EE9" w:rsidP="00330EE9">
      <w:pPr>
        <w:jc w:val="both"/>
        <w:rPr>
          <w:sz w:val="28"/>
          <w:szCs w:val="28"/>
          <w:lang w:val="kk-KZ"/>
        </w:rPr>
      </w:pPr>
    </w:p>
    <w:sectPr w:rsidR="00330EE9" w:rsidRPr="0012705A">
      <w:footerReference w:type="default" r:id="rId8"/>
      <w:pgSz w:w="11920" w:h="16850"/>
      <w:pgMar w:top="920" w:right="560" w:bottom="500" w:left="1140" w:header="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E2C9A" w14:textId="77777777" w:rsidR="005254A4" w:rsidRDefault="005254A4">
      <w:r>
        <w:separator/>
      </w:r>
    </w:p>
  </w:endnote>
  <w:endnote w:type="continuationSeparator" w:id="0">
    <w:p w14:paraId="5D9FF1E2" w14:textId="77777777" w:rsidR="005254A4" w:rsidRDefault="0052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7EB2" w14:textId="77777777" w:rsidR="00610703" w:rsidRDefault="00BD302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31AF4DA6" wp14:editId="2D42A9EE">
              <wp:simplePos x="0" y="0"/>
              <wp:positionH relativeFrom="page">
                <wp:posOffset>3673475</wp:posOffset>
              </wp:positionH>
              <wp:positionV relativeFrom="page">
                <wp:posOffset>10362565</wp:posOffset>
              </wp:positionV>
              <wp:extent cx="21653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F4DA6" id="_x0000_t202" coordsize="21600,21600" o:spt="202" path="m,l,21600r21600,l21600,xe">
              <v:stroke joinstyle="miter"/>
              <v:path gradientshapeok="t" o:connecttype="rect"/>
            </v:shapetype>
            <v:shape id="Text Box 1" o:spid="_x0000_s1026" type="#_x0000_t202" style="position:absolute;margin-left:289.25pt;margin-top:815.95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" filled="f" stroked="f">
              <v:textbox inset="0,0,0,0">
                <w:txbxContent>
                  <w:p w14:paraId="717DD405" w14:textId="77777777" w:rsidR="00610703" w:rsidRDefault="00566544">
                    <w:pPr>
                      <w:spacing w:before="11"/>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D97B" w14:textId="77777777" w:rsidR="005254A4" w:rsidRDefault="005254A4">
      <w:r>
        <w:separator/>
      </w:r>
    </w:p>
  </w:footnote>
  <w:footnote w:type="continuationSeparator" w:id="0">
    <w:p w14:paraId="53F026D1" w14:textId="77777777" w:rsidR="005254A4" w:rsidRDefault="0052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BEF"/>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711CAB"/>
    <w:multiLevelType w:val="hybridMultilevel"/>
    <w:tmpl w:val="F78413DC"/>
    <w:lvl w:ilvl="0" w:tplc="5DE23B9A">
      <w:start w:val="1"/>
      <w:numFmt w:val="decimal"/>
      <w:lvlText w:val="%1."/>
      <w:lvlJc w:val="left"/>
      <w:pPr>
        <w:ind w:left="1032" w:hanging="360"/>
        <w:jc w:val="left"/>
      </w:pPr>
      <w:rPr>
        <w:rFonts w:hint="default"/>
        <w:spacing w:val="0"/>
        <w:w w:val="100"/>
        <w:lang w:val="ru-RU" w:eastAsia="en-US" w:bidi="ar-SA"/>
      </w:rPr>
    </w:lvl>
    <w:lvl w:ilvl="1" w:tplc="FAC87840">
      <w:numFmt w:val="bullet"/>
      <w:lvlText w:val="•"/>
      <w:lvlJc w:val="left"/>
      <w:pPr>
        <w:ind w:left="1957" w:hanging="360"/>
      </w:pPr>
      <w:rPr>
        <w:rFonts w:hint="default"/>
        <w:lang w:val="ru-RU" w:eastAsia="en-US" w:bidi="ar-SA"/>
      </w:rPr>
    </w:lvl>
    <w:lvl w:ilvl="2" w:tplc="BD969EFC">
      <w:numFmt w:val="bullet"/>
      <w:lvlText w:val="•"/>
      <w:lvlJc w:val="left"/>
      <w:pPr>
        <w:ind w:left="2874" w:hanging="360"/>
      </w:pPr>
      <w:rPr>
        <w:rFonts w:hint="default"/>
        <w:lang w:val="ru-RU" w:eastAsia="en-US" w:bidi="ar-SA"/>
      </w:rPr>
    </w:lvl>
    <w:lvl w:ilvl="3" w:tplc="B8B0DCD8">
      <w:numFmt w:val="bullet"/>
      <w:lvlText w:val="•"/>
      <w:lvlJc w:val="left"/>
      <w:pPr>
        <w:ind w:left="3791" w:hanging="360"/>
      </w:pPr>
      <w:rPr>
        <w:rFonts w:hint="default"/>
        <w:lang w:val="ru-RU" w:eastAsia="en-US" w:bidi="ar-SA"/>
      </w:rPr>
    </w:lvl>
    <w:lvl w:ilvl="4" w:tplc="DCBE179E">
      <w:numFmt w:val="bullet"/>
      <w:lvlText w:val="•"/>
      <w:lvlJc w:val="left"/>
      <w:pPr>
        <w:ind w:left="4708" w:hanging="360"/>
      </w:pPr>
      <w:rPr>
        <w:rFonts w:hint="default"/>
        <w:lang w:val="ru-RU" w:eastAsia="en-US" w:bidi="ar-SA"/>
      </w:rPr>
    </w:lvl>
    <w:lvl w:ilvl="5" w:tplc="66621892">
      <w:numFmt w:val="bullet"/>
      <w:lvlText w:val="•"/>
      <w:lvlJc w:val="left"/>
      <w:pPr>
        <w:ind w:left="5625" w:hanging="360"/>
      </w:pPr>
      <w:rPr>
        <w:rFonts w:hint="default"/>
        <w:lang w:val="ru-RU" w:eastAsia="en-US" w:bidi="ar-SA"/>
      </w:rPr>
    </w:lvl>
    <w:lvl w:ilvl="6" w:tplc="FB6E4276">
      <w:numFmt w:val="bullet"/>
      <w:lvlText w:val="•"/>
      <w:lvlJc w:val="left"/>
      <w:pPr>
        <w:ind w:left="6542" w:hanging="360"/>
      </w:pPr>
      <w:rPr>
        <w:rFonts w:hint="default"/>
        <w:lang w:val="ru-RU" w:eastAsia="en-US" w:bidi="ar-SA"/>
      </w:rPr>
    </w:lvl>
    <w:lvl w:ilvl="7" w:tplc="05AA8B1E">
      <w:numFmt w:val="bullet"/>
      <w:lvlText w:val="•"/>
      <w:lvlJc w:val="left"/>
      <w:pPr>
        <w:ind w:left="7459" w:hanging="360"/>
      </w:pPr>
      <w:rPr>
        <w:rFonts w:hint="default"/>
        <w:lang w:val="ru-RU" w:eastAsia="en-US" w:bidi="ar-SA"/>
      </w:rPr>
    </w:lvl>
    <w:lvl w:ilvl="8" w:tplc="82CE8730">
      <w:numFmt w:val="bullet"/>
      <w:lvlText w:val="•"/>
      <w:lvlJc w:val="left"/>
      <w:pPr>
        <w:ind w:left="8376" w:hanging="360"/>
      </w:pPr>
      <w:rPr>
        <w:rFonts w:hint="default"/>
        <w:lang w:val="ru-RU" w:eastAsia="en-US" w:bidi="ar-SA"/>
      </w:rPr>
    </w:lvl>
  </w:abstractNum>
  <w:abstractNum w:abstractNumId="2" w15:restartNumberingAfterBreak="0">
    <w:nsid w:val="13CF2A31"/>
    <w:multiLevelType w:val="hybridMultilevel"/>
    <w:tmpl w:val="87A4375A"/>
    <w:lvl w:ilvl="0" w:tplc="F13A05F0">
      <w:start w:val="1"/>
      <w:numFmt w:val="decimal"/>
      <w:lvlText w:val="%1."/>
      <w:lvlJc w:val="left"/>
      <w:pPr>
        <w:ind w:left="106" w:hanging="341"/>
        <w:jc w:val="left"/>
      </w:pPr>
      <w:rPr>
        <w:rFonts w:ascii="Times New Roman" w:eastAsia="Times New Roman" w:hAnsi="Times New Roman" w:cs="Times New Roman" w:hint="default"/>
        <w:w w:val="100"/>
        <w:sz w:val="30"/>
        <w:szCs w:val="30"/>
        <w:lang w:val="ru-RU" w:eastAsia="en-US" w:bidi="ar-SA"/>
      </w:rPr>
    </w:lvl>
    <w:lvl w:ilvl="1" w:tplc="260ACE60">
      <w:numFmt w:val="bullet"/>
      <w:lvlText w:val="•"/>
      <w:lvlJc w:val="left"/>
      <w:pPr>
        <w:ind w:left="1111" w:hanging="341"/>
      </w:pPr>
      <w:rPr>
        <w:rFonts w:hint="default"/>
        <w:lang w:val="ru-RU" w:eastAsia="en-US" w:bidi="ar-SA"/>
      </w:rPr>
    </w:lvl>
    <w:lvl w:ilvl="2" w:tplc="C1069EC0">
      <w:numFmt w:val="bullet"/>
      <w:lvlText w:val="•"/>
      <w:lvlJc w:val="left"/>
      <w:pPr>
        <w:ind w:left="2122" w:hanging="341"/>
      </w:pPr>
      <w:rPr>
        <w:rFonts w:hint="default"/>
        <w:lang w:val="ru-RU" w:eastAsia="en-US" w:bidi="ar-SA"/>
      </w:rPr>
    </w:lvl>
    <w:lvl w:ilvl="3" w:tplc="C5C25740">
      <w:numFmt w:val="bullet"/>
      <w:lvlText w:val="•"/>
      <w:lvlJc w:val="left"/>
      <w:pPr>
        <w:ind w:left="3133" w:hanging="341"/>
      </w:pPr>
      <w:rPr>
        <w:rFonts w:hint="default"/>
        <w:lang w:val="ru-RU" w:eastAsia="en-US" w:bidi="ar-SA"/>
      </w:rPr>
    </w:lvl>
    <w:lvl w:ilvl="4" w:tplc="AC106304">
      <w:numFmt w:val="bullet"/>
      <w:lvlText w:val="•"/>
      <w:lvlJc w:val="left"/>
      <w:pPr>
        <w:ind w:left="4144" w:hanging="341"/>
      </w:pPr>
      <w:rPr>
        <w:rFonts w:hint="default"/>
        <w:lang w:val="ru-RU" w:eastAsia="en-US" w:bidi="ar-SA"/>
      </w:rPr>
    </w:lvl>
    <w:lvl w:ilvl="5" w:tplc="F4588406">
      <w:numFmt w:val="bullet"/>
      <w:lvlText w:val="•"/>
      <w:lvlJc w:val="left"/>
      <w:pPr>
        <w:ind w:left="5155" w:hanging="341"/>
      </w:pPr>
      <w:rPr>
        <w:rFonts w:hint="default"/>
        <w:lang w:val="ru-RU" w:eastAsia="en-US" w:bidi="ar-SA"/>
      </w:rPr>
    </w:lvl>
    <w:lvl w:ilvl="6" w:tplc="7E6ECC52">
      <w:numFmt w:val="bullet"/>
      <w:lvlText w:val="•"/>
      <w:lvlJc w:val="left"/>
      <w:pPr>
        <w:ind w:left="6166" w:hanging="341"/>
      </w:pPr>
      <w:rPr>
        <w:rFonts w:hint="default"/>
        <w:lang w:val="ru-RU" w:eastAsia="en-US" w:bidi="ar-SA"/>
      </w:rPr>
    </w:lvl>
    <w:lvl w:ilvl="7" w:tplc="F4D41BFA">
      <w:numFmt w:val="bullet"/>
      <w:lvlText w:val="•"/>
      <w:lvlJc w:val="left"/>
      <w:pPr>
        <w:ind w:left="7177" w:hanging="341"/>
      </w:pPr>
      <w:rPr>
        <w:rFonts w:hint="default"/>
        <w:lang w:val="ru-RU" w:eastAsia="en-US" w:bidi="ar-SA"/>
      </w:rPr>
    </w:lvl>
    <w:lvl w:ilvl="8" w:tplc="CE426560">
      <w:numFmt w:val="bullet"/>
      <w:lvlText w:val="•"/>
      <w:lvlJc w:val="left"/>
      <w:pPr>
        <w:ind w:left="8188" w:hanging="341"/>
      </w:pPr>
      <w:rPr>
        <w:rFonts w:hint="default"/>
        <w:lang w:val="ru-RU" w:eastAsia="en-US" w:bidi="ar-SA"/>
      </w:rPr>
    </w:lvl>
  </w:abstractNum>
  <w:abstractNum w:abstractNumId="3" w15:restartNumberingAfterBreak="0">
    <w:nsid w:val="1EDB6FB5"/>
    <w:multiLevelType w:val="hybridMultilevel"/>
    <w:tmpl w:val="2C2611E4"/>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3D9654D"/>
    <w:multiLevelType w:val="hybridMultilevel"/>
    <w:tmpl w:val="789C5F0E"/>
    <w:lvl w:ilvl="0" w:tplc="E2AA13D6">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5" w15:restartNumberingAfterBreak="0">
    <w:nsid w:val="26136F53"/>
    <w:multiLevelType w:val="hybridMultilevel"/>
    <w:tmpl w:val="118CAB96"/>
    <w:lvl w:ilvl="0" w:tplc="36C0B11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DC5C5B16">
      <w:numFmt w:val="bullet"/>
      <w:lvlText w:val="•"/>
      <w:lvlJc w:val="left"/>
      <w:pPr>
        <w:ind w:left="1957" w:hanging="360"/>
      </w:pPr>
      <w:rPr>
        <w:rFonts w:hint="default"/>
        <w:lang w:val="ru-RU" w:eastAsia="en-US" w:bidi="ar-SA"/>
      </w:rPr>
    </w:lvl>
    <w:lvl w:ilvl="2" w:tplc="F0127990">
      <w:numFmt w:val="bullet"/>
      <w:lvlText w:val="•"/>
      <w:lvlJc w:val="left"/>
      <w:pPr>
        <w:ind w:left="2874" w:hanging="360"/>
      </w:pPr>
      <w:rPr>
        <w:rFonts w:hint="default"/>
        <w:lang w:val="ru-RU" w:eastAsia="en-US" w:bidi="ar-SA"/>
      </w:rPr>
    </w:lvl>
    <w:lvl w:ilvl="3" w:tplc="0CB4A2A6">
      <w:numFmt w:val="bullet"/>
      <w:lvlText w:val="•"/>
      <w:lvlJc w:val="left"/>
      <w:pPr>
        <w:ind w:left="3791" w:hanging="360"/>
      </w:pPr>
      <w:rPr>
        <w:rFonts w:hint="default"/>
        <w:lang w:val="ru-RU" w:eastAsia="en-US" w:bidi="ar-SA"/>
      </w:rPr>
    </w:lvl>
    <w:lvl w:ilvl="4" w:tplc="2F542A34">
      <w:numFmt w:val="bullet"/>
      <w:lvlText w:val="•"/>
      <w:lvlJc w:val="left"/>
      <w:pPr>
        <w:ind w:left="4708" w:hanging="360"/>
      </w:pPr>
      <w:rPr>
        <w:rFonts w:hint="default"/>
        <w:lang w:val="ru-RU" w:eastAsia="en-US" w:bidi="ar-SA"/>
      </w:rPr>
    </w:lvl>
    <w:lvl w:ilvl="5" w:tplc="6AC8FEA6">
      <w:numFmt w:val="bullet"/>
      <w:lvlText w:val="•"/>
      <w:lvlJc w:val="left"/>
      <w:pPr>
        <w:ind w:left="5625" w:hanging="360"/>
      </w:pPr>
      <w:rPr>
        <w:rFonts w:hint="default"/>
        <w:lang w:val="ru-RU" w:eastAsia="en-US" w:bidi="ar-SA"/>
      </w:rPr>
    </w:lvl>
    <w:lvl w:ilvl="6" w:tplc="EB9676AA">
      <w:numFmt w:val="bullet"/>
      <w:lvlText w:val="•"/>
      <w:lvlJc w:val="left"/>
      <w:pPr>
        <w:ind w:left="6542" w:hanging="360"/>
      </w:pPr>
      <w:rPr>
        <w:rFonts w:hint="default"/>
        <w:lang w:val="ru-RU" w:eastAsia="en-US" w:bidi="ar-SA"/>
      </w:rPr>
    </w:lvl>
    <w:lvl w:ilvl="7" w:tplc="EC16992A">
      <w:numFmt w:val="bullet"/>
      <w:lvlText w:val="•"/>
      <w:lvlJc w:val="left"/>
      <w:pPr>
        <w:ind w:left="7459" w:hanging="360"/>
      </w:pPr>
      <w:rPr>
        <w:rFonts w:hint="default"/>
        <w:lang w:val="ru-RU" w:eastAsia="en-US" w:bidi="ar-SA"/>
      </w:rPr>
    </w:lvl>
    <w:lvl w:ilvl="8" w:tplc="8FECC62E">
      <w:numFmt w:val="bullet"/>
      <w:lvlText w:val="•"/>
      <w:lvlJc w:val="left"/>
      <w:pPr>
        <w:ind w:left="8376" w:hanging="360"/>
      </w:pPr>
      <w:rPr>
        <w:rFonts w:hint="default"/>
        <w:lang w:val="ru-RU" w:eastAsia="en-US" w:bidi="ar-SA"/>
      </w:rPr>
    </w:lvl>
  </w:abstractNum>
  <w:abstractNum w:abstractNumId="6" w15:restartNumberingAfterBreak="0">
    <w:nsid w:val="2859189B"/>
    <w:multiLevelType w:val="hybridMultilevel"/>
    <w:tmpl w:val="8F16ABAA"/>
    <w:lvl w:ilvl="0" w:tplc="35742FF8">
      <w:start w:val="1"/>
      <w:numFmt w:val="decimal"/>
      <w:lvlText w:val="%1."/>
      <w:lvlJc w:val="left"/>
      <w:pPr>
        <w:ind w:left="1332" w:hanging="360"/>
      </w:pPr>
      <w:rPr>
        <w:rFonts w:hint="default"/>
      </w:r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7" w15:restartNumberingAfterBreak="0">
    <w:nsid w:val="2D362E57"/>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9A2561"/>
    <w:multiLevelType w:val="hybridMultilevel"/>
    <w:tmpl w:val="8F16ABAA"/>
    <w:lvl w:ilvl="0" w:tplc="FFFFFFFF">
      <w:start w:val="1"/>
      <w:numFmt w:val="decimal"/>
      <w:lvlText w:val="%1."/>
      <w:lvlJc w:val="left"/>
      <w:pPr>
        <w:ind w:left="1332" w:hanging="360"/>
      </w:pPr>
      <w:rPr>
        <w:rFonts w:hint="default"/>
      </w:rPr>
    </w:lvl>
    <w:lvl w:ilvl="1" w:tplc="FFFFFFFF" w:tentative="1">
      <w:start w:val="1"/>
      <w:numFmt w:val="lowerLetter"/>
      <w:lvlText w:val="%2."/>
      <w:lvlJc w:val="left"/>
      <w:pPr>
        <w:ind w:left="2052" w:hanging="360"/>
      </w:pPr>
    </w:lvl>
    <w:lvl w:ilvl="2" w:tplc="FFFFFFFF" w:tentative="1">
      <w:start w:val="1"/>
      <w:numFmt w:val="lowerRoman"/>
      <w:lvlText w:val="%3."/>
      <w:lvlJc w:val="right"/>
      <w:pPr>
        <w:ind w:left="2772" w:hanging="180"/>
      </w:pPr>
    </w:lvl>
    <w:lvl w:ilvl="3" w:tplc="FFFFFFFF" w:tentative="1">
      <w:start w:val="1"/>
      <w:numFmt w:val="decimal"/>
      <w:lvlText w:val="%4."/>
      <w:lvlJc w:val="left"/>
      <w:pPr>
        <w:ind w:left="3492" w:hanging="360"/>
      </w:pPr>
    </w:lvl>
    <w:lvl w:ilvl="4" w:tplc="FFFFFFFF" w:tentative="1">
      <w:start w:val="1"/>
      <w:numFmt w:val="lowerLetter"/>
      <w:lvlText w:val="%5."/>
      <w:lvlJc w:val="left"/>
      <w:pPr>
        <w:ind w:left="4212" w:hanging="360"/>
      </w:pPr>
    </w:lvl>
    <w:lvl w:ilvl="5" w:tplc="FFFFFFFF" w:tentative="1">
      <w:start w:val="1"/>
      <w:numFmt w:val="lowerRoman"/>
      <w:lvlText w:val="%6."/>
      <w:lvlJc w:val="right"/>
      <w:pPr>
        <w:ind w:left="4932" w:hanging="180"/>
      </w:pPr>
    </w:lvl>
    <w:lvl w:ilvl="6" w:tplc="FFFFFFFF" w:tentative="1">
      <w:start w:val="1"/>
      <w:numFmt w:val="decimal"/>
      <w:lvlText w:val="%7."/>
      <w:lvlJc w:val="left"/>
      <w:pPr>
        <w:ind w:left="5652" w:hanging="360"/>
      </w:pPr>
    </w:lvl>
    <w:lvl w:ilvl="7" w:tplc="FFFFFFFF" w:tentative="1">
      <w:start w:val="1"/>
      <w:numFmt w:val="lowerLetter"/>
      <w:lvlText w:val="%8."/>
      <w:lvlJc w:val="left"/>
      <w:pPr>
        <w:ind w:left="6372" w:hanging="360"/>
      </w:pPr>
    </w:lvl>
    <w:lvl w:ilvl="8" w:tplc="FFFFFFFF" w:tentative="1">
      <w:start w:val="1"/>
      <w:numFmt w:val="lowerRoman"/>
      <w:lvlText w:val="%9."/>
      <w:lvlJc w:val="right"/>
      <w:pPr>
        <w:ind w:left="7092" w:hanging="180"/>
      </w:pPr>
    </w:lvl>
  </w:abstractNum>
  <w:abstractNum w:abstractNumId="9" w15:restartNumberingAfterBreak="0">
    <w:nsid w:val="385F667E"/>
    <w:multiLevelType w:val="hybridMultilevel"/>
    <w:tmpl w:val="EB76D29C"/>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D034BC"/>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2671C43"/>
    <w:multiLevelType w:val="hybridMultilevel"/>
    <w:tmpl w:val="A476DE04"/>
    <w:lvl w:ilvl="0" w:tplc="DDE2B98C">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2" w15:restartNumberingAfterBreak="0">
    <w:nsid w:val="45A46368"/>
    <w:multiLevelType w:val="hybridMultilevel"/>
    <w:tmpl w:val="CCCEB99C"/>
    <w:lvl w:ilvl="0" w:tplc="1BF84BB6">
      <w:start w:val="1"/>
      <w:numFmt w:val="decimal"/>
      <w:lvlText w:val="%1."/>
      <w:lvlJc w:val="left"/>
      <w:pPr>
        <w:ind w:left="106" w:hanging="444"/>
        <w:jc w:val="left"/>
      </w:pPr>
      <w:rPr>
        <w:rFonts w:ascii="Times New Roman" w:eastAsia="Times New Roman" w:hAnsi="Times New Roman" w:cs="Times New Roman" w:hint="default"/>
        <w:w w:val="100"/>
        <w:sz w:val="30"/>
        <w:szCs w:val="30"/>
        <w:lang w:val="ru-RU" w:eastAsia="en-US" w:bidi="ar-SA"/>
      </w:rPr>
    </w:lvl>
    <w:lvl w:ilvl="1" w:tplc="FEAEE2B8">
      <w:numFmt w:val="bullet"/>
      <w:lvlText w:val="•"/>
      <w:lvlJc w:val="left"/>
      <w:pPr>
        <w:ind w:left="1111" w:hanging="444"/>
      </w:pPr>
      <w:rPr>
        <w:rFonts w:hint="default"/>
        <w:lang w:val="ru-RU" w:eastAsia="en-US" w:bidi="ar-SA"/>
      </w:rPr>
    </w:lvl>
    <w:lvl w:ilvl="2" w:tplc="6A800A20">
      <w:numFmt w:val="bullet"/>
      <w:lvlText w:val="•"/>
      <w:lvlJc w:val="left"/>
      <w:pPr>
        <w:ind w:left="2122" w:hanging="444"/>
      </w:pPr>
      <w:rPr>
        <w:rFonts w:hint="default"/>
        <w:lang w:val="ru-RU" w:eastAsia="en-US" w:bidi="ar-SA"/>
      </w:rPr>
    </w:lvl>
    <w:lvl w:ilvl="3" w:tplc="CF64DACA">
      <w:numFmt w:val="bullet"/>
      <w:lvlText w:val="•"/>
      <w:lvlJc w:val="left"/>
      <w:pPr>
        <w:ind w:left="3133" w:hanging="444"/>
      </w:pPr>
      <w:rPr>
        <w:rFonts w:hint="default"/>
        <w:lang w:val="ru-RU" w:eastAsia="en-US" w:bidi="ar-SA"/>
      </w:rPr>
    </w:lvl>
    <w:lvl w:ilvl="4" w:tplc="FAF41C92">
      <w:numFmt w:val="bullet"/>
      <w:lvlText w:val="•"/>
      <w:lvlJc w:val="left"/>
      <w:pPr>
        <w:ind w:left="4144" w:hanging="444"/>
      </w:pPr>
      <w:rPr>
        <w:rFonts w:hint="default"/>
        <w:lang w:val="ru-RU" w:eastAsia="en-US" w:bidi="ar-SA"/>
      </w:rPr>
    </w:lvl>
    <w:lvl w:ilvl="5" w:tplc="93E655FA">
      <w:numFmt w:val="bullet"/>
      <w:lvlText w:val="•"/>
      <w:lvlJc w:val="left"/>
      <w:pPr>
        <w:ind w:left="5155" w:hanging="444"/>
      </w:pPr>
      <w:rPr>
        <w:rFonts w:hint="default"/>
        <w:lang w:val="ru-RU" w:eastAsia="en-US" w:bidi="ar-SA"/>
      </w:rPr>
    </w:lvl>
    <w:lvl w:ilvl="6" w:tplc="B6904A5C">
      <w:numFmt w:val="bullet"/>
      <w:lvlText w:val="•"/>
      <w:lvlJc w:val="left"/>
      <w:pPr>
        <w:ind w:left="6166" w:hanging="444"/>
      </w:pPr>
      <w:rPr>
        <w:rFonts w:hint="default"/>
        <w:lang w:val="ru-RU" w:eastAsia="en-US" w:bidi="ar-SA"/>
      </w:rPr>
    </w:lvl>
    <w:lvl w:ilvl="7" w:tplc="0A548312">
      <w:numFmt w:val="bullet"/>
      <w:lvlText w:val="•"/>
      <w:lvlJc w:val="left"/>
      <w:pPr>
        <w:ind w:left="7177" w:hanging="444"/>
      </w:pPr>
      <w:rPr>
        <w:rFonts w:hint="default"/>
        <w:lang w:val="ru-RU" w:eastAsia="en-US" w:bidi="ar-SA"/>
      </w:rPr>
    </w:lvl>
    <w:lvl w:ilvl="8" w:tplc="BB6A402E">
      <w:numFmt w:val="bullet"/>
      <w:lvlText w:val="•"/>
      <w:lvlJc w:val="left"/>
      <w:pPr>
        <w:ind w:left="8188" w:hanging="444"/>
      </w:pPr>
      <w:rPr>
        <w:rFonts w:hint="default"/>
        <w:lang w:val="ru-RU" w:eastAsia="en-US" w:bidi="ar-SA"/>
      </w:rPr>
    </w:lvl>
  </w:abstractNum>
  <w:abstractNum w:abstractNumId="13" w15:restartNumberingAfterBreak="0">
    <w:nsid w:val="4A3800C5"/>
    <w:multiLevelType w:val="hybridMultilevel"/>
    <w:tmpl w:val="EB76D29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4D6C76CD"/>
    <w:multiLevelType w:val="hybridMultilevel"/>
    <w:tmpl w:val="E57A2600"/>
    <w:lvl w:ilvl="0" w:tplc="388CE1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5" w15:restartNumberingAfterBreak="0">
    <w:nsid w:val="4F3B4A3F"/>
    <w:multiLevelType w:val="hybridMultilevel"/>
    <w:tmpl w:val="51E076F2"/>
    <w:lvl w:ilvl="0" w:tplc="82EC114E">
      <w:start w:val="1"/>
      <w:numFmt w:val="decimal"/>
      <w:lvlText w:val="%1)"/>
      <w:lvlJc w:val="left"/>
      <w:pPr>
        <w:ind w:left="998" w:hanging="326"/>
        <w:jc w:val="left"/>
      </w:pPr>
      <w:rPr>
        <w:rFonts w:ascii="Times New Roman" w:eastAsia="Times New Roman" w:hAnsi="Times New Roman" w:cs="Times New Roman" w:hint="default"/>
        <w:w w:val="100"/>
        <w:sz w:val="30"/>
        <w:szCs w:val="30"/>
        <w:lang w:val="ru-RU" w:eastAsia="en-US" w:bidi="ar-SA"/>
      </w:rPr>
    </w:lvl>
    <w:lvl w:ilvl="1" w:tplc="3DECF36A">
      <w:numFmt w:val="bullet"/>
      <w:lvlText w:val="•"/>
      <w:lvlJc w:val="left"/>
      <w:pPr>
        <w:ind w:left="1921" w:hanging="326"/>
      </w:pPr>
      <w:rPr>
        <w:rFonts w:hint="default"/>
        <w:lang w:val="ru-RU" w:eastAsia="en-US" w:bidi="ar-SA"/>
      </w:rPr>
    </w:lvl>
    <w:lvl w:ilvl="2" w:tplc="E980663E">
      <w:numFmt w:val="bullet"/>
      <w:lvlText w:val="•"/>
      <w:lvlJc w:val="left"/>
      <w:pPr>
        <w:ind w:left="2842" w:hanging="326"/>
      </w:pPr>
      <w:rPr>
        <w:rFonts w:hint="default"/>
        <w:lang w:val="ru-RU" w:eastAsia="en-US" w:bidi="ar-SA"/>
      </w:rPr>
    </w:lvl>
    <w:lvl w:ilvl="3" w:tplc="CED682D0">
      <w:numFmt w:val="bullet"/>
      <w:lvlText w:val="•"/>
      <w:lvlJc w:val="left"/>
      <w:pPr>
        <w:ind w:left="3763" w:hanging="326"/>
      </w:pPr>
      <w:rPr>
        <w:rFonts w:hint="default"/>
        <w:lang w:val="ru-RU" w:eastAsia="en-US" w:bidi="ar-SA"/>
      </w:rPr>
    </w:lvl>
    <w:lvl w:ilvl="4" w:tplc="DFA0A21E">
      <w:numFmt w:val="bullet"/>
      <w:lvlText w:val="•"/>
      <w:lvlJc w:val="left"/>
      <w:pPr>
        <w:ind w:left="4684" w:hanging="326"/>
      </w:pPr>
      <w:rPr>
        <w:rFonts w:hint="default"/>
        <w:lang w:val="ru-RU" w:eastAsia="en-US" w:bidi="ar-SA"/>
      </w:rPr>
    </w:lvl>
    <w:lvl w:ilvl="5" w:tplc="D6BA27D0">
      <w:numFmt w:val="bullet"/>
      <w:lvlText w:val="•"/>
      <w:lvlJc w:val="left"/>
      <w:pPr>
        <w:ind w:left="5605" w:hanging="326"/>
      </w:pPr>
      <w:rPr>
        <w:rFonts w:hint="default"/>
        <w:lang w:val="ru-RU" w:eastAsia="en-US" w:bidi="ar-SA"/>
      </w:rPr>
    </w:lvl>
    <w:lvl w:ilvl="6" w:tplc="A80C8942">
      <w:numFmt w:val="bullet"/>
      <w:lvlText w:val="•"/>
      <w:lvlJc w:val="left"/>
      <w:pPr>
        <w:ind w:left="6526" w:hanging="326"/>
      </w:pPr>
      <w:rPr>
        <w:rFonts w:hint="default"/>
        <w:lang w:val="ru-RU" w:eastAsia="en-US" w:bidi="ar-SA"/>
      </w:rPr>
    </w:lvl>
    <w:lvl w:ilvl="7" w:tplc="10B43688">
      <w:numFmt w:val="bullet"/>
      <w:lvlText w:val="•"/>
      <w:lvlJc w:val="left"/>
      <w:pPr>
        <w:ind w:left="7447" w:hanging="326"/>
      </w:pPr>
      <w:rPr>
        <w:rFonts w:hint="default"/>
        <w:lang w:val="ru-RU" w:eastAsia="en-US" w:bidi="ar-SA"/>
      </w:rPr>
    </w:lvl>
    <w:lvl w:ilvl="8" w:tplc="8A14A01E">
      <w:numFmt w:val="bullet"/>
      <w:lvlText w:val="•"/>
      <w:lvlJc w:val="left"/>
      <w:pPr>
        <w:ind w:left="8368" w:hanging="326"/>
      </w:pPr>
      <w:rPr>
        <w:rFonts w:hint="default"/>
        <w:lang w:val="ru-RU" w:eastAsia="en-US" w:bidi="ar-SA"/>
      </w:rPr>
    </w:lvl>
  </w:abstractNum>
  <w:abstractNum w:abstractNumId="16" w15:restartNumberingAfterBreak="0">
    <w:nsid w:val="53744939"/>
    <w:multiLevelType w:val="hybridMultilevel"/>
    <w:tmpl w:val="B8F403A6"/>
    <w:lvl w:ilvl="0" w:tplc="4A22879A">
      <w:start w:val="1"/>
      <w:numFmt w:val="decimal"/>
      <w:lvlText w:val="%1."/>
      <w:lvlJc w:val="left"/>
      <w:pPr>
        <w:ind w:left="972" w:hanging="300"/>
        <w:jc w:val="left"/>
      </w:pPr>
      <w:rPr>
        <w:rFonts w:ascii="Times New Roman" w:eastAsia="Times New Roman" w:hAnsi="Times New Roman" w:cs="Times New Roman" w:hint="default"/>
        <w:w w:val="100"/>
        <w:sz w:val="30"/>
        <w:szCs w:val="30"/>
        <w:lang w:val="ru-RU" w:eastAsia="en-US" w:bidi="ar-SA"/>
      </w:rPr>
    </w:lvl>
    <w:lvl w:ilvl="1" w:tplc="C1CA175A">
      <w:numFmt w:val="bullet"/>
      <w:lvlText w:val="•"/>
      <w:lvlJc w:val="left"/>
      <w:pPr>
        <w:ind w:left="1903" w:hanging="300"/>
      </w:pPr>
      <w:rPr>
        <w:rFonts w:hint="default"/>
        <w:lang w:val="ru-RU" w:eastAsia="en-US" w:bidi="ar-SA"/>
      </w:rPr>
    </w:lvl>
    <w:lvl w:ilvl="2" w:tplc="215E6E6E">
      <w:numFmt w:val="bullet"/>
      <w:lvlText w:val="•"/>
      <w:lvlJc w:val="left"/>
      <w:pPr>
        <w:ind w:left="2826" w:hanging="300"/>
      </w:pPr>
      <w:rPr>
        <w:rFonts w:hint="default"/>
        <w:lang w:val="ru-RU" w:eastAsia="en-US" w:bidi="ar-SA"/>
      </w:rPr>
    </w:lvl>
    <w:lvl w:ilvl="3" w:tplc="D0F6FE12">
      <w:numFmt w:val="bullet"/>
      <w:lvlText w:val="•"/>
      <w:lvlJc w:val="left"/>
      <w:pPr>
        <w:ind w:left="3749" w:hanging="300"/>
      </w:pPr>
      <w:rPr>
        <w:rFonts w:hint="default"/>
        <w:lang w:val="ru-RU" w:eastAsia="en-US" w:bidi="ar-SA"/>
      </w:rPr>
    </w:lvl>
    <w:lvl w:ilvl="4" w:tplc="841ED4E6">
      <w:numFmt w:val="bullet"/>
      <w:lvlText w:val="•"/>
      <w:lvlJc w:val="left"/>
      <w:pPr>
        <w:ind w:left="4672" w:hanging="300"/>
      </w:pPr>
      <w:rPr>
        <w:rFonts w:hint="default"/>
        <w:lang w:val="ru-RU" w:eastAsia="en-US" w:bidi="ar-SA"/>
      </w:rPr>
    </w:lvl>
    <w:lvl w:ilvl="5" w:tplc="1BF28A8A">
      <w:numFmt w:val="bullet"/>
      <w:lvlText w:val="•"/>
      <w:lvlJc w:val="left"/>
      <w:pPr>
        <w:ind w:left="5595" w:hanging="300"/>
      </w:pPr>
      <w:rPr>
        <w:rFonts w:hint="default"/>
        <w:lang w:val="ru-RU" w:eastAsia="en-US" w:bidi="ar-SA"/>
      </w:rPr>
    </w:lvl>
    <w:lvl w:ilvl="6" w:tplc="341438BA">
      <w:numFmt w:val="bullet"/>
      <w:lvlText w:val="•"/>
      <w:lvlJc w:val="left"/>
      <w:pPr>
        <w:ind w:left="6518" w:hanging="300"/>
      </w:pPr>
      <w:rPr>
        <w:rFonts w:hint="default"/>
        <w:lang w:val="ru-RU" w:eastAsia="en-US" w:bidi="ar-SA"/>
      </w:rPr>
    </w:lvl>
    <w:lvl w:ilvl="7" w:tplc="C544444C">
      <w:numFmt w:val="bullet"/>
      <w:lvlText w:val="•"/>
      <w:lvlJc w:val="left"/>
      <w:pPr>
        <w:ind w:left="7441" w:hanging="300"/>
      </w:pPr>
      <w:rPr>
        <w:rFonts w:hint="default"/>
        <w:lang w:val="ru-RU" w:eastAsia="en-US" w:bidi="ar-SA"/>
      </w:rPr>
    </w:lvl>
    <w:lvl w:ilvl="8" w:tplc="A6827D88">
      <w:numFmt w:val="bullet"/>
      <w:lvlText w:val="•"/>
      <w:lvlJc w:val="left"/>
      <w:pPr>
        <w:ind w:left="8364" w:hanging="300"/>
      </w:pPr>
      <w:rPr>
        <w:rFonts w:hint="default"/>
        <w:lang w:val="ru-RU" w:eastAsia="en-US" w:bidi="ar-SA"/>
      </w:rPr>
    </w:lvl>
  </w:abstractNum>
  <w:abstractNum w:abstractNumId="17" w15:restartNumberingAfterBreak="0">
    <w:nsid w:val="53C44116"/>
    <w:multiLevelType w:val="hybridMultilevel"/>
    <w:tmpl w:val="4DA4EBE4"/>
    <w:lvl w:ilvl="0" w:tplc="51A489E4">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5BD44958">
      <w:numFmt w:val="bullet"/>
      <w:lvlText w:val="•"/>
      <w:lvlJc w:val="left"/>
      <w:pPr>
        <w:ind w:left="1957" w:hanging="360"/>
      </w:pPr>
      <w:rPr>
        <w:rFonts w:hint="default"/>
        <w:lang w:val="ru-RU" w:eastAsia="en-US" w:bidi="ar-SA"/>
      </w:rPr>
    </w:lvl>
    <w:lvl w:ilvl="2" w:tplc="451E07C0">
      <w:numFmt w:val="bullet"/>
      <w:lvlText w:val="•"/>
      <w:lvlJc w:val="left"/>
      <w:pPr>
        <w:ind w:left="2874" w:hanging="360"/>
      </w:pPr>
      <w:rPr>
        <w:rFonts w:hint="default"/>
        <w:lang w:val="ru-RU" w:eastAsia="en-US" w:bidi="ar-SA"/>
      </w:rPr>
    </w:lvl>
    <w:lvl w:ilvl="3" w:tplc="BB88CF78">
      <w:numFmt w:val="bullet"/>
      <w:lvlText w:val="•"/>
      <w:lvlJc w:val="left"/>
      <w:pPr>
        <w:ind w:left="3791" w:hanging="360"/>
      </w:pPr>
      <w:rPr>
        <w:rFonts w:hint="default"/>
        <w:lang w:val="ru-RU" w:eastAsia="en-US" w:bidi="ar-SA"/>
      </w:rPr>
    </w:lvl>
    <w:lvl w:ilvl="4" w:tplc="E7E03FC0">
      <w:numFmt w:val="bullet"/>
      <w:lvlText w:val="•"/>
      <w:lvlJc w:val="left"/>
      <w:pPr>
        <w:ind w:left="4708" w:hanging="360"/>
      </w:pPr>
      <w:rPr>
        <w:rFonts w:hint="default"/>
        <w:lang w:val="ru-RU" w:eastAsia="en-US" w:bidi="ar-SA"/>
      </w:rPr>
    </w:lvl>
    <w:lvl w:ilvl="5" w:tplc="34F61E0A">
      <w:numFmt w:val="bullet"/>
      <w:lvlText w:val="•"/>
      <w:lvlJc w:val="left"/>
      <w:pPr>
        <w:ind w:left="5625" w:hanging="360"/>
      </w:pPr>
      <w:rPr>
        <w:rFonts w:hint="default"/>
        <w:lang w:val="ru-RU" w:eastAsia="en-US" w:bidi="ar-SA"/>
      </w:rPr>
    </w:lvl>
    <w:lvl w:ilvl="6" w:tplc="B4A6C266">
      <w:numFmt w:val="bullet"/>
      <w:lvlText w:val="•"/>
      <w:lvlJc w:val="left"/>
      <w:pPr>
        <w:ind w:left="6542" w:hanging="360"/>
      </w:pPr>
      <w:rPr>
        <w:rFonts w:hint="default"/>
        <w:lang w:val="ru-RU" w:eastAsia="en-US" w:bidi="ar-SA"/>
      </w:rPr>
    </w:lvl>
    <w:lvl w:ilvl="7" w:tplc="49441CD2">
      <w:numFmt w:val="bullet"/>
      <w:lvlText w:val="•"/>
      <w:lvlJc w:val="left"/>
      <w:pPr>
        <w:ind w:left="7459" w:hanging="360"/>
      </w:pPr>
      <w:rPr>
        <w:rFonts w:hint="default"/>
        <w:lang w:val="ru-RU" w:eastAsia="en-US" w:bidi="ar-SA"/>
      </w:rPr>
    </w:lvl>
    <w:lvl w:ilvl="8" w:tplc="E6387B12">
      <w:numFmt w:val="bullet"/>
      <w:lvlText w:val="•"/>
      <w:lvlJc w:val="left"/>
      <w:pPr>
        <w:ind w:left="8376" w:hanging="360"/>
      </w:pPr>
      <w:rPr>
        <w:rFonts w:hint="default"/>
        <w:lang w:val="ru-RU" w:eastAsia="en-US" w:bidi="ar-SA"/>
      </w:rPr>
    </w:lvl>
  </w:abstractNum>
  <w:abstractNum w:abstractNumId="18" w15:restartNumberingAfterBreak="0">
    <w:nsid w:val="55B95716"/>
    <w:multiLevelType w:val="hybridMultilevel"/>
    <w:tmpl w:val="6D365078"/>
    <w:lvl w:ilvl="0" w:tplc="974EF090">
      <w:start w:val="1"/>
      <w:numFmt w:val="decimal"/>
      <w:lvlText w:val="%1."/>
      <w:lvlJc w:val="left"/>
      <w:pPr>
        <w:ind w:left="726" w:hanging="300"/>
        <w:jc w:val="left"/>
      </w:pPr>
      <w:rPr>
        <w:rFonts w:ascii="Times New Roman" w:eastAsia="Times New Roman" w:hAnsi="Times New Roman" w:cs="Times New Roman" w:hint="default"/>
        <w:w w:val="100"/>
        <w:sz w:val="30"/>
        <w:szCs w:val="30"/>
        <w:lang w:val="ru-RU" w:eastAsia="en-US" w:bidi="ar-SA"/>
      </w:rPr>
    </w:lvl>
    <w:lvl w:ilvl="1" w:tplc="7E702004">
      <w:numFmt w:val="bullet"/>
      <w:lvlText w:val="•"/>
      <w:lvlJc w:val="left"/>
      <w:pPr>
        <w:ind w:left="1903" w:hanging="300"/>
      </w:pPr>
      <w:rPr>
        <w:rFonts w:hint="default"/>
        <w:lang w:val="ru-RU" w:eastAsia="en-US" w:bidi="ar-SA"/>
      </w:rPr>
    </w:lvl>
    <w:lvl w:ilvl="2" w:tplc="89B2FA6A">
      <w:numFmt w:val="bullet"/>
      <w:lvlText w:val="•"/>
      <w:lvlJc w:val="left"/>
      <w:pPr>
        <w:ind w:left="2826" w:hanging="300"/>
      </w:pPr>
      <w:rPr>
        <w:rFonts w:hint="default"/>
        <w:lang w:val="ru-RU" w:eastAsia="en-US" w:bidi="ar-SA"/>
      </w:rPr>
    </w:lvl>
    <w:lvl w:ilvl="3" w:tplc="6CE4CD12">
      <w:numFmt w:val="bullet"/>
      <w:lvlText w:val="•"/>
      <w:lvlJc w:val="left"/>
      <w:pPr>
        <w:ind w:left="3749" w:hanging="300"/>
      </w:pPr>
      <w:rPr>
        <w:rFonts w:hint="default"/>
        <w:lang w:val="ru-RU" w:eastAsia="en-US" w:bidi="ar-SA"/>
      </w:rPr>
    </w:lvl>
    <w:lvl w:ilvl="4" w:tplc="E496D7C0">
      <w:numFmt w:val="bullet"/>
      <w:lvlText w:val="•"/>
      <w:lvlJc w:val="left"/>
      <w:pPr>
        <w:ind w:left="4672" w:hanging="300"/>
      </w:pPr>
      <w:rPr>
        <w:rFonts w:hint="default"/>
        <w:lang w:val="ru-RU" w:eastAsia="en-US" w:bidi="ar-SA"/>
      </w:rPr>
    </w:lvl>
    <w:lvl w:ilvl="5" w:tplc="60786EBE">
      <w:numFmt w:val="bullet"/>
      <w:lvlText w:val="•"/>
      <w:lvlJc w:val="left"/>
      <w:pPr>
        <w:ind w:left="5595" w:hanging="300"/>
      </w:pPr>
      <w:rPr>
        <w:rFonts w:hint="default"/>
        <w:lang w:val="ru-RU" w:eastAsia="en-US" w:bidi="ar-SA"/>
      </w:rPr>
    </w:lvl>
    <w:lvl w:ilvl="6" w:tplc="DC0EB004">
      <w:numFmt w:val="bullet"/>
      <w:lvlText w:val="•"/>
      <w:lvlJc w:val="left"/>
      <w:pPr>
        <w:ind w:left="6518" w:hanging="300"/>
      </w:pPr>
      <w:rPr>
        <w:rFonts w:hint="default"/>
        <w:lang w:val="ru-RU" w:eastAsia="en-US" w:bidi="ar-SA"/>
      </w:rPr>
    </w:lvl>
    <w:lvl w:ilvl="7" w:tplc="03947E9E">
      <w:numFmt w:val="bullet"/>
      <w:lvlText w:val="•"/>
      <w:lvlJc w:val="left"/>
      <w:pPr>
        <w:ind w:left="7441" w:hanging="300"/>
      </w:pPr>
      <w:rPr>
        <w:rFonts w:hint="default"/>
        <w:lang w:val="ru-RU" w:eastAsia="en-US" w:bidi="ar-SA"/>
      </w:rPr>
    </w:lvl>
    <w:lvl w:ilvl="8" w:tplc="0C4052AC">
      <w:numFmt w:val="bullet"/>
      <w:lvlText w:val="•"/>
      <w:lvlJc w:val="left"/>
      <w:pPr>
        <w:ind w:left="8364" w:hanging="300"/>
      </w:pPr>
      <w:rPr>
        <w:rFonts w:hint="default"/>
        <w:lang w:val="ru-RU" w:eastAsia="en-US" w:bidi="ar-SA"/>
      </w:rPr>
    </w:lvl>
  </w:abstractNum>
  <w:abstractNum w:abstractNumId="19" w15:restartNumberingAfterBreak="0">
    <w:nsid w:val="56C7607F"/>
    <w:multiLevelType w:val="hybridMultilevel"/>
    <w:tmpl w:val="D54EC04A"/>
    <w:lvl w:ilvl="0" w:tplc="B34CFFF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0" w15:restartNumberingAfterBreak="0">
    <w:nsid w:val="61A366CB"/>
    <w:multiLevelType w:val="hybridMultilevel"/>
    <w:tmpl w:val="252E9B86"/>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3F9222C"/>
    <w:multiLevelType w:val="hybridMultilevel"/>
    <w:tmpl w:val="7A4C1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DA059C"/>
    <w:multiLevelType w:val="hybridMultilevel"/>
    <w:tmpl w:val="B2AE4960"/>
    <w:lvl w:ilvl="0" w:tplc="F7C83954">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681369E8"/>
    <w:multiLevelType w:val="hybridMultilevel"/>
    <w:tmpl w:val="716EEB2C"/>
    <w:lvl w:ilvl="0" w:tplc="8ABA8792">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4" w15:restartNumberingAfterBreak="0">
    <w:nsid w:val="68D44CE9"/>
    <w:multiLevelType w:val="hybridMultilevel"/>
    <w:tmpl w:val="9AC04B48"/>
    <w:lvl w:ilvl="0" w:tplc="AF7EE360">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5" w15:restartNumberingAfterBreak="0">
    <w:nsid w:val="68EC6289"/>
    <w:multiLevelType w:val="hybridMultilevel"/>
    <w:tmpl w:val="A720F0E8"/>
    <w:lvl w:ilvl="0" w:tplc="14BE2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B973CCB"/>
    <w:multiLevelType w:val="hybridMultilevel"/>
    <w:tmpl w:val="F0B26C14"/>
    <w:lvl w:ilvl="0" w:tplc="D9C02244">
      <w:start w:val="1"/>
      <w:numFmt w:val="bullet"/>
      <w:lvlText w:val="•"/>
      <w:lvlJc w:val="left"/>
      <w:pPr>
        <w:tabs>
          <w:tab w:val="num" w:pos="720"/>
        </w:tabs>
        <w:ind w:left="720" w:hanging="360"/>
      </w:pPr>
      <w:rPr>
        <w:rFonts w:ascii="Arial" w:hAnsi="Arial" w:hint="default"/>
      </w:rPr>
    </w:lvl>
    <w:lvl w:ilvl="1" w:tplc="D49636B8" w:tentative="1">
      <w:start w:val="1"/>
      <w:numFmt w:val="bullet"/>
      <w:lvlText w:val="•"/>
      <w:lvlJc w:val="left"/>
      <w:pPr>
        <w:tabs>
          <w:tab w:val="num" w:pos="1440"/>
        </w:tabs>
        <w:ind w:left="1440" w:hanging="360"/>
      </w:pPr>
      <w:rPr>
        <w:rFonts w:ascii="Arial" w:hAnsi="Arial" w:hint="default"/>
      </w:rPr>
    </w:lvl>
    <w:lvl w:ilvl="2" w:tplc="8AA698CE" w:tentative="1">
      <w:start w:val="1"/>
      <w:numFmt w:val="bullet"/>
      <w:lvlText w:val="•"/>
      <w:lvlJc w:val="left"/>
      <w:pPr>
        <w:tabs>
          <w:tab w:val="num" w:pos="2160"/>
        </w:tabs>
        <w:ind w:left="2160" w:hanging="360"/>
      </w:pPr>
      <w:rPr>
        <w:rFonts w:ascii="Arial" w:hAnsi="Arial" w:hint="default"/>
      </w:rPr>
    </w:lvl>
    <w:lvl w:ilvl="3" w:tplc="B80082F2" w:tentative="1">
      <w:start w:val="1"/>
      <w:numFmt w:val="bullet"/>
      <w:lvlText w:val="•"/>
      <w:lvlJc w:val="left"/>
      <w:pPr>
        <w:tabs>
          <w:tab w:val="num" w:pos="2880"/>
        </w:tabs>
        <w:ind w:left="2880" w:hanging="360"/>
      </w:pPr>
      <w:rPr>
        <w:rFonts w:ascii="Arial" w:hAnsi="Arial" w:hint="default"/>
      </w:rPr>
    </w:lvl>
    <w:lvl w:ilvl="4" w:tplc="22D6B5B4" w:tentative="1">
      <w:start w:val="1"/>
      <w:numFmt w:val="bullet"/>
      <w:lvlText w:val="•"/>
      <w:lvlJc w:val="left"/>
      <w:pPr>
        <w:tabs>
          <w:tab w:val="num" w:pos="3600"/>
        </w:tabs>
        <w:ind w:left="3600" w:hanging="360"/>
      </w:pPr>
      <w:rPr>
        <w:rFonts w:ascii="Arial" w:hAnsi="Arial" w:hint="default"/>
      </w:rPr>
    </w:lvl>
    <w:lvl w:ilvl="5" w:tplc="4A702C4E" w:tentative="1">
      <w:start w:val="1"/>
      <w:numFmt w:val="bullet"/>
      <w:lvlText w:val="•"/>
      <w:lvlJc w:val="left"/>
      <w:pPr>
        <w:tabs>
          <w:tab w:val="num" w:pos="4320"/>
        </w:tabs>
        <w:ind w:left="4320" w:hanging="360"/>
      </w:pPr>
      <w:rPr>
        <w:rFonts w:ascii="Arial" w:hAnsi="Arial" w:hint="default"/>
      </w:rPr>
    </w:lvl>
    <w:lvl w:ilvl="6" w:tplc="0B180F38" w:tentative="1">
      <w:start w:val="1"/>
      <w:numFmt w:val="bullet"/>
      <w:lvlText w:val="•"/>
      <w:lvlJc w:val="left"/>
      <w:pPr>
        <w:tabs>
          <w:tab w:val="num" w:pos="5040"/>
        </w:tabs>
        <w:ind w:left="5040" w:hanging="360"/>
      </w:pPr>
      <w:rPr>
        <w:rFonts w:ascii="Arial" w:hAnsi="Arial" w:hint="default"/>
      </w:rPr>
    </w:lvl>
    <w:lvl w:ilvl="7" w:tplc="4BBC0394" w:tentative="1">
      <w:start w:val="1"/>
      <w:numFmt w:val="bullet"/>
      <w:lvlText w:val="•"/>
      <w:lvlJc w:val="left"/>
      <w:pPr>
        <w:tabs>
          <w:tab w:val="num" w:pos="5760"/>
        </w:tabs>
        <w:ind w:left="5760" w:hanging="360"/>
      </w:pPr>
      <w:rPr>
        <w:rFonts w:ascii="Arial" w:hAnsi="Arial" w:hint="default"/>
      </w:rPr>
    </w:lvl>
    <w:lvl w:ilvl="8" w:tplc="A490BB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C7B5B20"/>
    <w:multiLevelType w:val="hybridMultilevel"/>
    <w:tmpl w:val="A7829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7E5AC3"/>
    <w:multiLevelType w:val="hybridMultilevel"/>
    <w:tmpl w:val="581E095A"/>
    <w:lvl w:ilvl="0" w:tplc="37DC66DC">
      <w:start w:val="1"/>
      <w:numFmt w:val="decimal"/>
      <w:lvlText w:val="%1."/>
      <w:lvlJc w:val="left"/>
      <w:pPr>
        <w:ind w:left="1032" w:hanging="360"/>
        <w:jc w:val="left"/>
      </w:pPr>
      <w:rPr>
        <w:rFonts w:ascii="Times New Roman" w:eastAsia="Times New Roman" w:hAnsi="Times New Roman" w:cs="Times New Roman" w:hint="default"/>
        <w:spacing w:val="0"/>
        <w:w w:val="100"/>
        <w:sz w:val="30"/>
        <w:szCs w:val="30"/>
        <w:lang w:val="ru-RU" w:eastAsia="en-US" w:bidi="ar-SA"/>
      </w:rPr>
    </w:lvl>
    <w:lvl w:ilvl="1" w:tplc="7A2C86A2">
      <w:numFmt w:val="bullet"/>
      <w:lvlText w:val="•"/>
      <w:lvlJc w:val="left"/>
      <w:pPr>
        <w:ind w:left="1957" w:hanging="360"/>
      </w:pPr>
      <w:rPr>
        <w:rFonts w:hint="default"/>
        <w:lang w:val="ru-RU" w:eastAsia="en-US" w:bidi="ar-SA"/>
      </w:rPr>
    </w:lvl>
    <w:lvl w:ilvl="2" w:tplc="9F0AAF58">
      <w:numFmt w:val="bullet"/>
      <w:lvlText w:val="•"/>
      <w:lvlJc w:val="left"/>
      <w:pPr>
        <w:ind w:left="2874" w:hanging="360"/>
      </w:pPr>
      <w:rPr>
        <w:rFonts w:hint="default"/>
        <w:lang w:val="ru-RU" w:eastAsia="en-US" w:bidi="ar-SA"/>
      </w:rPr>
    </w:lvl>
    <w:lvl w:ilvl="3" w:tplc="4B266E92">
      <w:numFmt w:val="bullet"/>
      <w:lvlText w:val="•"/>
      <w:lvlJc w:val="left"/>
      <w:pPr>
        <w:ind w:left="3791" w:hanging="360"/>
      </w:pPr>
      <w:rPr>
        <w:rFonts w:hint="default"/>
        <w:lang w:val="ru-RU" w:eastAsia="en-US" w:bidi="ar-SA"/>
      </w:rPr>
    </w:lvl>
    <w:lvl w:ilvl="4" w:tplc="4260B832">
      <w:numFmt w:val="bullet"/>
      <w:lvlText w:val="•"/>
      <w:lvlJc w:val="left"/>
      <w:pPr>
        <w:ind w:left="4708" w:hanging="360"/>
      </w:pPr>
      <w:rPr>
        <w:rFonts w:hint="default"/>
        <w:lang w:val="ru-RU" w:eastAsia="en-US" w:bidi="ar-SA"/>
      </w:rPr>
    </w:lvl>
    <w:lvl w:ilvl="5" w:tplc="06820D12">
      <w:numFmt w:val="bullet"/>
      <w:lvlText w:val="•"/>
      <w:lvlJc w:val="left"/>
      <w:pPr>
        <w:ind w:left="5625" w:hanging="360"/>
      </w:pPr>
      <w:rPr>
        <w:rFonts w:hint="default"/>
        <w:lang w:val="ru-RU" w:eastAsia="en-US" w:bidi="ar-SA"/>
      </w:rPr>
    </w:lvl>
    <w:lvl w:ilvl="6" w:tplc="C3040918">
      <w:numFmt w:val="bullet"/>
      <w:lvlText w:val="•"/>
      <w:lvlJc w:val="left"/>
      <w:pPr>
        <w:ind w:left="6542" w:hanging="360"/>
      </w:pPr>
      <w:rPr>
        <w:rFonts w:hint="default"/>
        <w:lang w:val="ru-RU" w:eastAsia="en-US" w:bidi="ar-SA"/>
      </w:rPr>
    </w:lvl>
    <w:lvl w:ilvl="7" w:tplc="299C9194">
      <w:numFmt w:val="bullet"/>
      <w:lvlText w:val="•"/>
      <w:lvlJc w:val="left"/>
      <w:pPr>
        <w:ind w:left="7459" w:hanging="360"/>
      </w:pPr>
      <w:rPr>
        <w:rFonts w:hint="default"/>
        <w:lang w:val="ru-RU" w:eastAsia="en-US" w:bidi="ar-SA"/>
      </w:rPr>
    </w:lvl>
    <w:lvl w:ilvl="8" w:tplc="5978AB42">
      <w:numFmt w:val="bullet"/>
      <w:lvlText w:val="•"/>
      <w:lvlJc w:val="left"/>
      <w:pPr>
        <w:ind w:left="8376" w:hanging="360"/>
      </w:pPr>
      <w:rPr>
        <w:rFonts w:hint="default"/>
        <w:lang w:val="ru-RU" w:eastAsia="en-US" w:bidi="ar-SA"/>
      </w:rPr>
    </w:lvl>
  </w:abstractNum>
  <w:num w:numId="1" w16cid:durableId="1013649638">
    <w:abstractNumId w:val="16"/>
  </w:num>
  <w:num w:numId="2" w16cid:durableId="1442141910">
    <w:abstractNumId w:val="5"/>
  </w:num>
  <w:num w:numId="3" w16cid:durableId="515265704">
    <w:abstractNumId w:val="12"/>
  </w:num>
  <w:num w:numId="4" w16cid:durableId="1472360906">
    <w:abstractNumId w:val="17"/>
  </w:num>
  <w:num w:numId="5" w16cid:durableId="1297296540">
    <w:abstractNumId w:val="28"/>
  </w:num>
  <w:num w:numId="6" w16cid:durableId="317461974">
    <w:abstractNumId w:val="18"/>
  </w:num>
  <w:num w:numId="7" w16cid:durableId="320040299">
    <w:abstractNumId w:val="1"/>
  </w:num>
  <w:num w:numId="8" w16cid:durableId="1996641163">
    <w:abstractNumId w:val="15"/>
  </w:num>
  <w:num w:numId="9" w16cid:durableId="2066685703">
    <w:abstractNumId w:val="2"/>
  </w:num>
  <w:num w:numId="10" w16cid:durableId="1512793602">
    <w:abstractNumId w:val="22"/>
  </w:num>
  <w:num w:numId="11" w16cid:durableId="2085099918">
    <w:abstractNumId w:val="24"/>
  </w:num>
  <w:num w:numId="12" w16cid:durableId="2101221678">
    <w:abstractNumId w:val="11"/>
  </w:num>
  <w:num w:numId="13" w16cid:durableId="2098018202">
    <w:abstractNumId w:val="4"/>
  </w:num>
  <w:num w:numId="14" w16cid:durableId="1570731030">
    <w:abstractNumId w:val="14"/>
  </w:num>
  <w:num w:numId="15" w16cid:durableId="1767648447">
    <w:abstractNumId w:val="23"/>
  </w:num>
  <w:num w:numId="16" w16cid:durableId="132676818">
    <w:abstractNumId w:val="19"/>
  </w:num>
  <w:num w:numId="17" w16cid:durableId="472021555">
    <w:abstractNumId w:val="7"/>
  </w:num>
  <w:num w:numId="18" w16cid:durableId="1374231550">
    <w:abstractNumId w:val="20"/>
  </w:num>
  <w:num w:numId="19" w16cid:durableId="676542210">
    <w:abstractNumId w:val="27"/>
  </w:num>
  <w:num w:numId="20" w16cid:durableId="844829236">
    <w:abstractNumId w:val="10"/>
  </w:num>
  <w:num w:numId="21" w16cid:durableId="1931889604">
    <w:abstractNumId w:val="25"/>
  </w:num>
  <w:num w:numId="22" w16cid:durableId="921715053">
    <w:abstractNumId w:val="21"/>
  </w:num>
  <w:num w:numId="23" w16cid:durableId="160315386">
    <w:abstractNumId w:val="0"/>
  </w:num>
  <w:num w:numId="24" w16cid:durableId="950162843">
    <w:abstractNumId w:val="9"/>
  </w:num>
  <w:num w:numId="25" w16cid:durableId="1191916909">
    <w:abstractNumId w:val="3"/>
  </w:num>
  <w:num w:numId="26" w16cid:durableId="1106147279">
    <w:abstractNumId w:val="6"/>
  </w:num>
  <w:num w:numId="27" w16cid:durableId="1182478225">
    <w:abstractNumId w:val="8"/>
  </w:num>
  <w:num w:numId="28" w16cid:durableId="547306399">
    <w:abstractNumId w:val="26"/>
  </w:num>
  <w:num w:numId="29" w16cid:durableId="678780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703"/>
    <w:rsid w:val="0001018C"/>
    <w:rsid w:val="00011DC6"/>
    <w:rsid w:val="00044BAB"/>
    <w:rsid w:val="00045B50"/>
    <w:rsid w:val="0009494E"/>
    <w:rsid w:val="000A4FE9"/>
    <w:rsid w:val="000C3228"/>
    <w:rsid w:val="000E4F63"/>
    <w:rsid w:val="0012705A"/>
    <w:rsid w:val="0013390B"/>
    <w:rsid w:val="00150F8B"/>
    <w:rsid w:val="00184EFA"/>
    <w:rsid w:val="001A146C"/>
    <w:rsid w:val="002A1986"/>
    <w:rsid w:val="002A3B7E"/>
    <w:rsid w:val="002E70E9"/>
    <w:rsid w:val="00330EE9"/>
    <w:rsid w:val="00390FEF"/>
    <w:rsid w:val="00391058"/>
    <w:rsid w:val="00406922"/>
    <w:rsid w:val="00443895"/>
    <w:rsid w:val="00447F05"/>
    <w:rsid w:val="00454F3A"/>
    <w:rsid w:val="00492D69"/>
    <w:rsid w:val="004B1187"/>
    <w:rsid w:val="004B5287"/>
    <w:rsid w:val="004C66BC"/>
    <w:rsid w:val="004F7451"/>
    <w:rsid w:val="00520226"/>
    <w:rsid w:val="005254A4"/>
    <w:rsid w:val="00557A6D"/>
    <w:rsid w:val="00566544"/>
    <w:rsid w:val="00590788"/>
    <w:rsid w:val="005A2D3E"/>
    <w:rsid w:val="005D3CF2"/>
    <w:rsid w:val="00610703"/>
    <w:rsid w:val="0062728F"/>
    <w:rsid w:val="00655C69"/>
    <w:rsid w:val="00662A11"/>
    <w:rsid w:val="0066571E"/>
    <w:rsid w:val="006A4505"/>
    <w:rsid w:val="006F04EC"/>
    <w:rsid w:val="007B1C51"/>
    <w:rsid w:val="007D00BB"/>
    <w:rsid w:val="008173F2"/>
    <w:rsid w:val="00832721"/>
    <w:rsid w:val="00844A58"/>
    <w:rsid w:val="00895C90"/>
    <w:rsid w:val="008E60F0"/>
    <w:rsid w:val="009001E7"/>
    <w:rsid w:val="00950732"/>
    <w:rsid w:val="009F6A5C"/>
    <w:rsid w:val="00A109DE"/>
    <w:rsid w:val="00A1265E"/>
    <w:rsid w:val="00A503F2"/>
    <w:rsid w:val="00A661DE"/>
    <w:rsid w:val="00AA3BE9"/>
    <w:rsid w:val="00AC65E5"/>
    <w:rsid w:val="00AE1A50"/>
    <w:rsid w:val="00B23917"/>
    <w:rsid w:val="00B2580B"/>
    <w:rsid w:val="00B43EEB"/>
    <w:rsid w:val="00B63F1D"/>
    <w:rsid w:val="00BD3026"/>
    <w:rsid w:val="00BE6EAA"/>
    <w:rsid w:val="00BF577C"/>
    <w:rsid w:val="00C34810"/>
    <w:rsid w:val="00C47923"/>
    <w:rsid w:val="00C71E07"/>
    <w:rsid w:val="00CA6F29"/>
    <w:rsid w:val="00CB23CE"/>
    <w:rsid w:val="00CE023E"/>
    <w:rsid w:val="00D621B6"/>
    <w:rsid w:val="00DD30A0"/>
    <w:rsid w:val="00E2084D"/>
    <w:rsid w:val="00E30EF7"/>
    <w:rsid w:val="00E36782"/>
    <w:rsid w:val="00E575ED"/>
    <w:rsid w:val="00ED6D01"/>
    <w:rsid w:val="00EE2E0C"/>
    <w:rsid w:val="00EF7848"/>
    <w:rsid w:val="00F56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BBF8C"/>
  <w15:docId w15:val="{59590E4E-1C70-4032-9808-619AEDD5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spacing w:before="7" w:line="342" w:lineRule="exact"/>
      <w:ind w:left="672"/>
      <w:outlineLvl w:val="0"/>
    </w:pPr>
    <w:rPr>
      <w:b/>
      <w:bCs/>
      <w:i/>
      <w:iCs/>
      <w:sz w:val="30"/>
      <w:szCs w:val="3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6" w:firstLine="566"/>
      <w:jc w:val="both"/>
    </w:pPr>
    <w:rPr>
      <w:sz w:val="30"/>
      <w:szCs w:val="30"/>
    </w:rPr>
  </w:style>
  <w:style w:type="paragraph" w:styleId="a5">
    <w:name w:val="List Paragraph"/>
    <w:basedOn w:val="a"/>
    <w:uiPriority w:val="1"/>
    <w:qFormat/>
    <w:pPr>
      <w:ind w:left="1032" w:hanging="361"/>
    </w:pPr>
  </w:style>
  <w:style w:type="paragraph" w:customStyle="1" w:styleId="TableParagraph">
    <w:name w:val="Table Paragraph"/>
    <w:basedOn w:val="a"/>
    <w:uiPriority w:val="1"/>
    <w:qFormat/>
  </w:style>
  <w:style w:type="character" w:styleId="a6">
    <w:name w:val="Hyperlink"/>
    <w:basedOn w:val="a0"/>
    <w:uiPriority w:val="99"/>
    <w:unhideWhenUsed/>
    <w:rsid w:val="00D621B6"/>
    <w:rPr>
      <w:color w:val="0000FF" w:themeColor="hyperlink"/>
      <w:u w:val="single"/>
    </w:rPr>
  </w:style>
  <w:style w:type="character" w:styleId="a7">
    <w:name w:val="Unresolved Mention"/>
    <w:basedOn w:val="a0"/>
    <w:uiPriority w:val="99"/>
    <w:semiHidden/>
    <w:unhideWhenUsed/>
    <w:rsid w:val="00D621B6"/>
    <w:rPr>
      <w:color w:val="605E5C"/>
      <w:shd w:val="clear" w:color="auto" w:fill="E1DFDD"/>
    </w:rPr>
  </w:style>
  <w:style w:type="character" w:customStyle="1" w:styleId="a4">
    <w:name w:val="Основной текст Знак"/>
    <w:basedOn w:val="a0"/>
    <w:link w:val="a3"/>
    <w:uiPriority w:val="1"/>
    <w:rsid w:val="008173F2"/>
    <w:rPr>
      <w:rFonts w:ascii="Times New Roman" w:eastAsia="Times New Roman" w:hAnsi="Times New Roman" w:cs="Times New Roman"/>
      <w:sz w:val="30"/>
      <w:szCs w:val="30"/>
      <w:lang w:val="ru-RU"/>
    </w:rPr>
  </w:style>
  <w:style w:type="character" w:customStyle="1" w:styleId="10">
    <w:name w:val="Заголовок 1 Знак"/>
    <w:basedOn w:val="a0"/>
    <w:link w:val="1"/>
    <w:uiPriority w:val="9"/>
    <w:rsid w:val="00AA3BE9"/>
    <w:rPr>
      <w:rFonts w:ascii="Times New Roman" w:eastAsia="Times New Roman" w:hAnsi="Times New Roman" w:cs="Times New Roman"/>
      <w:b/>
      <w:bCs/>
      <w:i/>
      <w:iCs/>
      <w:sz w:val="30"/>
      <w:szCs w:val="3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74412">
      <w:bodyDiv w:val="1"/>
      <w:marLeft w:val="0"/>
      <w:marRight w:val="0"/>
      <w:marTop w:val="0"/>
      <w:marBottom w:val="0"/>
      <w:divBdr>
        <w:top w:val="none" w:sz="0" w:space="0" w:color="auto"/>
        <w:left w:val="none" w:sz="0" w:space="0" w:color="auto"/>
        <w:bottom w:val="none" w:sz="0" w:space="0" w:color="auto"/>
        <w:right w:val="none" w:sz="0" w:space="0" w:color="auto"/>
      </w:divBdr>
      <w:divsChild>
        <w:div w:id="3485486">
          <w:marLeft w:val="360"/>
          <w:marRight w:val="0"/>
          <w:marTop w:val="200"/>
          <w:marBottom w:val="0"/>
          <w:divBdr>
            <w:top w:val="none" w:sz="0" w:space="0" w:color="auto"/>
            <w:left w:val="none" w:sz="0" w:space="0" w:color="auto"/>
            <w:bottom w:val="none" w:sz="0" w:space="0" w:color="auto"/>
            <w:right w:val="none" w:sz="0" w:space="0" w:color="auto"/>
          </w:divBdr>
        </w:div>
        <w:div w:id="190916789">
          <w:marLeft w:val="360"/>
          <w:marRight w:val="0"/>
          <w:marTop w:val="200"/>
          <w:marBottom w:val="0"/>
          <w:divBdr>
            <w:top w:val="none" w:sz="0" w:space="0" w:color="auto"/>
            <w:left w:val="none" w:sz="0" w:space="0" w:color="auto"/>
            <w:bottom w:val="none" w:sz="0" w:space="0" w:color="auto"/>
            <w:right w:val="none" w:sz="0" w:space="0" w:color="auto"/>
          </w:divBdr>
        </w:div>
      </w:divsChild>
    </w:div>
    <w:div w:id="1018045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4E79-45E0-4E3B-B4DD-BFD26976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4490</Words>
  <Characters>25595</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КАЗАНСКИЙ ГОСУДАРСТВЕННЫЙ УНИВЕРСИТЕТ</vt:lpstr>
      <vt:lpstr>20 ғасырдың екінші жартысында гендік инженерияның негізін құрайтын бірнеше маңыз</vt:lpstr>
      <vt:lpstr>Гендік инженерияның барлық әдістері гендік инженерия мәселесін шешудің келесі ке</vt:lpstr>
      <vt:lpstr>- оқшауланған генді алу.</vt:lpstr>
      <vt:lpstr>-Ағзаға тасымалдау үшін генді векторға енгізу.</vt:lpstr>
      <vt:lpstr>-гені бар вектордың модификацияланған ағзаға ауысуы.</vt:lpstr>
      <vt:lpstr>- Дене жасушаларының өзгеруі.</vt:lpstr>
      <vt:lpstr>- Генетикалық түрлендірілген ағзаларды (ГМО) іріктеу және сәтті модификацияланба</vt:lpstr>
      <vt:lpstr>Бақылау сұрақтары:</vt:lpstr>
      <vt:lpstr>Бақылау сұрақтары:</vt:lpstr>
      <vt:lpstr>Бақылау сұрақтары:</vt:lpstr>
      <vt:lpstr>Бақылау сұрақтары:</vt:lpstr>
      <vt:lpstr>Гендік инженерия биотехнологияны, ағзаларды немесе олардың құрамдастарын пайдалы</vt:lpstr>
      <vt:lpstr>Генді клондау процедурасын орындау үшін, қызығушылық гені бар ДНҚ фрагментін хро</vt:lpstr>
      <vt:lpstr>Клондалған гендер тікелей немесе ақуыз өнімдерін өндіру үшін пайдаланылуы мүмкін</vt:lpstr>
      <vt:lpstr>Гендерді клондау әдістері гендік инженерия үшін орталық болып табылады, практика</vt:lpstr>
    </vt:vector>
  </TitlesOfParts>
  <Company/>
  <LinksUpToDate>false</LinksUpToDate>
  <CharactersWithSpaces>30025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КАЗАНСКИЙ ГОСУДАРСТВЕННЫЙ УНИВЕРСИТЕТ</dc:title>
  <dc:creator>ю</dc:creator>
  <cp:lastModifiedBy>Амирова Айгуль</cp:lastModifiedBy>
  <cp:revision>9</cp:revision>
  <dcterms:created xsi:type="dcterms:W3CDTF">2024-09-14T21:26:00Z</dcterms:created>
  <dcterms:modified xsi:type="dcterms:W3CDTF">2025-01-25T21:11:00Z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2010</vt:lpwstr>
  </property>
  <property fmtid="{D5CDD505-2E9C-101B-9397-08002B2CF9AE}" pid="4" name="LastSaved">
    <vt:filetime>2021-09-20T00:00:00Z</vt:filetime>
  </property>
</Properties>
</file>